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3FD4A" w14:textId="77777777" w:rsidR="00FC274A" w:rsidRPr="00D35CA5" w:rsidRDefault="00211257" w:rsidP="00437698">
      <w:pPr>
        <w:pStyle w:val="SchHead"/>
        <w:rPr>
          <w:rFonts w:cs="Arial"/>
          <w:bCs/>
          <w:sz w:val="18"/>
          <w:szCs w:val="18"/>
        </w:rPr>
      </w:pPr>
      <w:bookmarkStart w:id="0" w:name="TimeReverse"/>
      <w:bookmarkStart w:id="1" w:name="QuickMark"/>
      <w:bookmarkStart w:id="2" w:name="_GoBack"/>
      <w:bookmarkEnd w:id="1"/>
      <w:bookmarkEnd w:id="2"/>
      <w:r>
        <w:rPr>
          <w:rFonts w:cs="Arial"/>
          <w:bCs/>
          <w:sz w:val="18"/>
          <w:szCs w:val="18"/>
        </w:rPr>
        <w:t>NTIS</w:t>
      </w:r>
    </w:p>
    <w:p w14:paraId="37F8B814" w14:textId="77777777" w:rsidR="00FE48C8" w:rsidRDefault="00FE48C8" w:rsidP="00437698">
      <w:pPr>
        <w:pStyle w:val="SchHead"/>
        <w:keepNext/>
        <w:rPr>
          <w:rFonts w:cs="Arial"/>
          <w:sz w:val="18"/>
          <w:szCs w:val="18"/>
        </w:rPr>
      </w:pPr>
    </w:p>
    <w:p w14:paraId="5BBAB9F2" w14:textId="77777777" w:rsidR="00647FAF" w:rsidRPr="00D35CA5" w:rsidRDefault="00647FAF" w:rsidP="00437698">
      <w:pPr>
        <w:pStyle w:val="SchHead"/>
        <w:keepNext/>
        <w:rPr>
          <w:rFonts w:cs="Arial"/>
          <w:sz w:val="18"/>
          <w:szCs w:val="18"/>
        </w:rPr>
      </w:pPr>
      <w:r w:rsidRPr="00D35CA5">
        <w:rPr>
          <w:rFonts w:cs="Arial"/>
          <w:sz w:val="18"/>
          <w:szCs w:val="18"/>
        </w:rPr>
        <w:t>SCHEDULE 6.</w:t>
      </w:r>
      <w:r w:rsidR="006348D3" w:rsidRPr="00D35CA5">
        <w:rPr>
          <w:rFonts w:cs="Arial"/>
          <w:sz w:val="18"/>
          <w:szCs w:val="18"/>
        </w:rPr>
        <w:t>2</w:t>
      </w:r>
    </w:p>
    <w:p w14:paraId="257C5B39" w14:textId="77777777" w:rsidR="00FE48C8" w:rsidRDefault="00FE48C8" w:rsidP="00437698">
      <w:pPr>
        <w:pStyle w:val="SchHeadDes"/>
        <w:keepNext/>
        <w:spacing w:after="240"/>
        <w:jc w:val="center"/>
        <w:rPr>
          <w:rFonts w:ascii="Verdana" w:hAnsi="Verdana" w:cs="Arial"/>
          <w:b/>
          <w:sz w:val="18"/>
          <w:szCs w:val="18"/>
        </w:rPr>
      </w:pPr>
    </w:p>
    <w:p w14:paraId="2EC4592C" w14:textId="77777777" w:rsidR="00647FAF" w:rsidRPr="00D35CA5" w:rsidRDefault="006348D3" w:rsidP="00437698">
      <w:pPr>
        <w:pStyle w:val="SchHeadDes"/>
        <w:keepNext/>
        <w:spacing w:after="240"/>
        <w:jc w:val="center"/>
        <w:rPr>
          <w:rFonts w:ascii="Verdana" w:hAnsi="Verdana" w:cs="Arial"/>
          <w:b/>
          <w:sz w:val="18"/>
          <w:szCs w:val="18"/>
        </w:rPr>
      </w:pPr>
      <w:r w:rsidRPr="00D35CA5">
        <w:rPr>
          <w:rFonts w:ascii="Verdana" w:hAnsi="Verdana" w:cs="Arial"/>
          <w:b/>
          <w:sz w:val="18"/>
          <w:szCs w:val="18"/>
        </w:rPr>
        <w:t>MILESTONES</w:t>
      </w:r>
      <w:r w:rsidR="00DD7C62" w:rsidRPr="00D35CA5">
        <w:rPr>
          <w:rFonts w:ascii="Verdana" w:hAnsi="Verdana" w:cs="Arial"/>
          <w:b/>
          <w:sz w:val="18"/>
          <w:szCs w:val="18"/>
        </w:rPr>
        <w:t xml:space="preserve"> AND DELIVERABLES</w:t>
      </w:r>
    </w:p>
    <w:p w14:paraId="3D9DC10E" w14:textId="77777777" w:rsidR="00AD4BC6" w:rsidRPr="00915BBE" w:rsidRDefault="00AD4BC6" w:rsidP="00EA4DEF">
      <w:pPr>
        <w:pStyle w:val="Default"/>
        <w:rPr>
          <w:rFonts w:ascii="Verdana" w:hAnsi="Verdana" w:cs="Arial"/>
          <w:sz w:val="18"/>
          <w:szCs w:val="18"/>
        </w:rPr>
      </w:pPr>
    </w:p>
    <w:p w14:paraId="68040848" w14:textId="77777777" w:rsidR="00AD4BC6" w:rsidRPr="00915BBE" w:rsidRDefault="00AD4BC6" w:rsidP="00EA4DEF">
      <w:pPr>
        <w:pStyle w:val="Default"/>
        <w:rPr>
          <w:rFonts w:ascii="Verdana" w:hAnsi="Verdana" w:cs="Arial"/>
          <w:sz w:val="18"/>
          <w:szCs w:val="18"/>
        </w:rPr>
      </w:pPr>
    </w:p>
    <w:p w14:paraId="7DBE95F5" w14:textId="77777777" w:rsidR="00AD4BC6" w:rsidRPr="00915BBE" w:rsidRDefault="00AD4BC6" w:rsidP="00EA4DEF">
      <w:pPr>
        <w:pStyle w:val="Default"/>
        <w:rPr>
          <w:rFonts w:ascii="Verdana" w:hAnsi="Verdana" w:cs="Arial"/>
          <w:sz w:val="18"/>
          <w:szCs w:val="18"/>
        </w:rPr>
      </w:pPr>
    </w:p>
    <w:p w14:paraId="138BD61C" w14:textId="77777777" w:rsidR="00437698" w:rsidRDefault="00437698" w:rsidP="00617FF4">
      <w:pPr>
        <w:pStyle w:val="Level1"/>
        <w:keepNext/>
        <w:numPr>
          <w:ilvl w:val="0"/>
          <w:numId w:val="0"/>
        </w:numPr>
        <w:ind w:left="720"/>
        <w:jc w:val="center"/>
        <w:rPr>
          <w:rStyle w:val="Level1asHeadingtext"/>
        </w:rPr>
      </w:pPr>
    </w:p>
    <w:p w14:paraId="76A1BE9E" w14:textId="77777777" w:rsidR="00437698" w:rsidRPr="00437698" w:rsidRDefault="00437698" w:rsidP="00437698"/>
    <w:p w14:paraId="361ABA6C" w14:textId="77777777" w:rsidR="00437698" w:rsidRPr="00437698" w:rsidRDefault="00437698" w:rsidP="00437698"/>
    <w:p w14:paraId="3A6E8100" w14:textId="77777777" w:rsidR="00437698" w:rsidRPr="00437698" w:rsidRDefault="00437698" w:rsidP="00437698"/>
    <w:p w14:paraId="3C57A695" w14:textId="77777777" w:rsidR="00437698" w:rsidRPr="00437698" w:rsidRDefault="00437698" w:rsidP="00437698"/>
    <w:p w14:paraId="099E63D8" w14:textId="77777777" w:rsidR="00437698" w:rsidRPr="00437698" w:rsidRDefault="00437698" w:rsidP="00437698"/>
    <w:p w14:paraId="1C691469" w14:textId="77777777" w:rsidR="00437698" w:rsidRPr="00437698" w:rsidRDefault="00437698" w:rsidP="00437698"/>
    <w:p w14:paraId="0640C9CE" w14:textId="77777777" w:rsidR="00437698" w:rsidRPr="00437698" w:rsidRDefault="00437698" w:rsidP="00437698"/>
    <w:p w14:paraId="7E8A8626" w14:textId="77777777" w:rsidR="00437698" w:rsidRPr="00437698" w:rsidRDefault="00437698" w:rsidP="00437698"/>
    <w:p w14:paraId="2349675A" w14:textId="77777777" w:rsidR="00437698" w:rsidRPr="00437698" w:rsidRDefault="00437698" w:rsidP="00437698"/>
    <w:p w14:paraId="520EB1CC" w14:textId="77777777" w:rsidR="00437698" w:rsidRPr="00437698" w:rsidRDefault="00437698" w:rsidP="00437698"/>
    <w:p w14:paraId="18C7D19A" w14:textId="77777777" w:rsidR="00437698" w:rsidRPr="00437698" w:rsidRDefault="00437698" w:rsidP="00437698"/>
    <w:p w14:paraId="44C0C967" w14:textId="77777777" w:rsidR="00437698" w:rsidRPr="00437698" w:rsidRDefault="00437698" w:rsidP="00437698"/>
    <w:p w14:paraId="32FB40B2" w14:textId="77777777" w:rsidR="00437698" w:rsidRPr="00437698" w:rsidRDefault="00437698" w:rsidP="00437698"/>
    <w:p w14:paraId="6BEDC30E" w14:textId="77777777" w:rsidR="00437698" w:rsidRPr="00437698" w:rsidRDefault="00437698" w:rsidP="00437698"/>
    <w:p w14:paraId="1B60DA7D" w14:textId="77777777" w:rsidR="00437698" w:rsidRPr="00437698" w:rsidRDefault="00437698" w:rsidP="00437698"/>
    <w:p w14:paraId="6DAA9E30" w14:textId="77777777" w:rsidR="00437698" w:rsidRPr="00437698" w:rsidRDefault="00437698" w:rsidP="00437698"/>
    <w:p w14:paraId="45837ACB" w14:textId="77777777" w:rsidR="00437698" w:rsidRDefault="00437698" w:rsidP="00617FF4">
      <w:pPr>
        <w:pStyle w:val="Level1"/>
        <w:keepNext/>
        <w:numPr>
          <w:ilvl w:val="0"/>
          <w:numId w:val="0"/>
        </w:numPr>
        <w:ind w:left="720"/>
        <w:jc w:val="center"/>
      </w:pPr>
    </w:p>
    <w:p w14:paraId="600A9230" w14:textId="77777777" w:rsidR="00617FF4" w:rsidRPr="00617FF4" w:rsidRDefault="00384D73" w:rsidP="00617FF4">
      <w:pPr>
        <w:pStyle w:val="Level1"/>
        <w:keepNext/>
        <w:numPr>
          <w:ilvl w:val="0"/>
          <w:numId w:val="0"/>
        </w:numPr>
        <w:ind w:left="720"/>
        <w:jc w:val="center"/>
        <w:rPr>
          <w:rStyle w:val="Level1asHeadingtext"/>
          <w:rFonts w:ascii="Verdana" w:hAnsi="Verdana"/>
          <w:sz w:val="18"/>
          <w:szCs w:val="18"/>
        </w:rPr>
      </w:pPr>
      <w:r w:rsidRPr="00437698">
        <w:br w:type="page"/>
      </w:r>
      <w:bookmarkStart w:id="3" w:name="_Toc173922868"/>
      <w:bookmarkStart w:id="4" w:name="_Toc173922917"/>
      <w:bookmarkStart w:id="5" w:name="_Toc261808154"/>
      <w:bookmarkEnd w:id="0"/>
      <w:bookmarkEnd w:id="3"/>
      <w:bookmarkEnd w:id="4"/>
      <w:r w:rsidR="00617FF4" w:rsidRPr="00617FF4">
        <w:rPr>
          <w:rStyle w:val="Level1asHeadingtext"/>
          <w:rFonts w:ascii="Verdana" w:hAnsi="Verdana"/>
          <w:sz w:val="18"/>
          <w:szCs w:val="18"/>
        </w:rPr>
        <w:lastRenderedPageBreak/>
        <w:t>milestones and deliverables</w:t>
      </w:r>
    </w:p>
    <w:p w14:paraId="1097307B" w14:textId="77777777" w:rsidR="00063087" w:rsidRPr="00915BBE" w:rsidRDefault="00063087" w:rsidP="00617FF4">
      <w:pPr>
        <w:pStyle w:val="Level1"/>
        <w:keepNext/>
        <w:ind w:left="720" w:hanging="720"/>
        <w:rPr>
          <w:rStyle w:val="Level1asHeadingtext"/>
          <w:rFonts w:ascii="Verdana" w:hAnsi="Verdana"/>
          <w:sz w:val="18"/>
          <w:szCs w:val="18"/>
        </w:rPr>
      </w:pPr>
      <w:r w:rsidRPr="00915BBE">
        <w:rPr>
          <w:rStyle w:val="Level1asHeadingtext"/>
          <w:rFonts w:ascii="Verdana" w:hAnsi="Verdana"/>
          <w:sz w:val="18"/>
          <w:szCs w:val="18"/>
        </w:rPr>
        <w:t>Introduction</w:t>
      </w:r>
      <w:bookmarkEnd w:id="5"/>
    </w:p>
    <w:p w14:paraId="132B8786" w14:textId="52FE0CD9" w:rsidR="008F4B9E" w:rsidRPr="00915BBE" w:rsidRDefault="008F4B9E" w:rsidP="00756FB8">
      <w:pPr>
        <w:pStyle w:val="Level2"/>
        <w:ind w:left="720" w:hanging="720"/>
        <w:rPr>
          <w:rFonts w:ascii="Verdana" w:hAnsi="Verdana"/>
          <w:sz w:val="18"/>
          <w:szCs w:val="18"/>
        </w:rPr>
      </w:pPr>
      <w:r w:rsidRPr="00915BBE">
        <w:rPr>
          <w:rFonts w:ascii="Verdana" w:hAnsi="Verdana"/>
          <w:sz w:val="18"/>
          <w:szCs w:val="18"/>
        </w:rPr>
        <w:t xml:space="preserve">This </w:t>
      </w:r>
      <w:r w:rsidR="007C5520">
        <w:rPr>
          <w:rFonts w:ascii="Verdana" w:hAnsi="Verdana"/>
          <w:sz w:val="18"/>
          <w:szCs w:val="18"/>
        </w:rPr>
        <w:t>S</w:t>
      </w:r>
      <w:r w:rsidRPr="00915BBE">
        <w:rPr>
          <w:rFonts w:ascii="Verdana" w:hAnsi="Verdana"/>
          <w:sz w:val="18"/>
          <w:szCs w:val="18"/>
        </w:rPr>
        <w:t>chedule sets out the Milestones</w:t>
      </w:r>
      <w:r w:rsidR="00C374AA" w:rsidRPr="00915BBE">
        <w:rPr>
          <w:rFonts w:ascii="Verdana" w:hAnsi="Verdana"/>
          <w:sz w:val="18"/>
          <w:szCs w:val="18"/>
        </w:rPr>
        <w:t>.</w:t>
      </w:r>
    </w:p>
    <w:p w14:paraId="07FAD2EF" w14:textId="77777777" w:rsidR="00443382" w:rsidRPr="00915BBE" w:rsidRDefault="00443382" w:rsidP="00756FB8">
      <w:pPr>
        <w:pStyle w:val="Level1"/>
        <w:keepNext/>
        <w:ind w:left="720" w:hanging="720"/>
        <w:rPr>
          <w:rStyle w:val="Level1asHeadingtext"/>
          <w:rFonts w:ascii="Verdana" w:hAnsi="Verdana"/>
          <w:sz w:val="18"/>
          <w:szCs w:val="18"/>
        </w:rPr>
      </w:pPr>
      <w:r w:rsidRPr="00915BBE">
        <w:rPr>
          <w:rStyle w:val="Level1asHeadingtext"/>
          <w:rFonts w:ascii="Verdana" w:hAnsi="Verdana"/>
          <w:sz w:val="18"/>
          <w:szCs w:val="18"/>
        </w:rPr>
        <w:t>MILESTONE</w:t>
      </w:r>
      <w:r w:rsidR="0044704A" w:rsidRPr="00915BBE">
        <w:rPr>
          <w:rStyle w:val="Level1asHeadingtext"/>
          <w:rFonts w:ascii="Verdana" w:hAnsi="Verdana"/>
          <w:sz w:val="18"/>
          <w:szCs w:val="18"/>
        </w:rPr>
        <w:t>S</w:t>
      </w:r>
      <w:r w:rsidRPr="00915BBE">
        <w:rPr>
          <w:rStyle w:val="Level1asHeadingtext"/>
          <w:rFonts w:ascii="Verdana" w:hAnsi="Verdana"/>
          <w:sz w:val="18"/>
          <w:szCs w:val="18"/>
        </w:rPr>
        <w:t xml:space="preserve"> </w:t>
      </w:r>
    </w:p>
    <w:p w14:paraId="3C7AD797" w14:textId="77777777" w:rsidR="0044704A" w:rsidRPr="00915BBE" w:rsidRDefault="008D1C9A" w:rsidP="00756FB8">
      <w:pPr>
        <w:pStyle w:val="Level2"/>
        <w:ind w:left="720" w:hanging="720"/>
        <w:rPr>
          <w:rFonts w:ascii="Verdana" w:hAnsi="Verdana"/>
          <w:sz w:val="18"/>
          <w:szCs w:val="18"/>
        </w:rPr>
      </w:pPr>
      <w:bookmarkStart w:id="6" w:name="_Ref340911849"/>
      <w:r w:rsidRPr="00915BBE">
        <w:rPr>
          <w:rFonts w:ascii="Verdana" w:hAnsi="Verdana"/>
          <w:sz w:val="18"/>
          <w:szCs w:val="18"/>
        </w:rPr>
        <w:t xml:space="preserve">The table below at this paragraph 2.1 (“Table 1”) </w:t>
      </w:r>
      <w:r w:rsidR="0044704A" w:rsidRPr="00915BBE">
        <w:rPr>
          <w:rFonts w:ascii="Verdana" w:hAnsi="Verdana"/>
          <w:sz w:val="18"/>
          <w:szCs w:val="18"/>
        </w:rPr>
        <w:t>sets out:</w:t>
      </w:r>
      <w:bookmarkEnd w:id="6"/>
    </w:p>
    <w:p w14:paraId="4FADA19C" w14:textId="77777777" w:rsidR="0044704A" w:rsidRDefault="008F4B9E" w:rsidP="00756FB8">
      <w:pPr>
        <w:pStyle w:val="Level2"/>
        <w:numPr>
          <w:ilvl w:val="2"/>
          <w:numId w:val="4"/>
        </w:numPr>
        <w:ind w:left="1440" w:hanging="720"/>
        <w:rPr>
          <w:rFonts w:ascii="Verdana" w:hAnsi="Verdana"/>
          <w:sz w:val="18"/>
          <w:szCs w:val="18"/>
        </w:rPr>
      </w:pPr>
      <w:r w:rsidRPr="00915BBE">
        <w:rPr>
          <w:rFonts w:ascii="Verdana" w:hAnsi="Verdana"/>
          <w:sz w:val="18"/>
          <w:szCs w:val="18"/>
        </w:rPr>
        <w:t>the Milestones</w:t>
      </w:r>
      <w:r w:rsidR="0044704A" w:rsidRPr="00915BBE">
        <w:rPr>
          <w:rFonts w:ascii="Verdana" w:hAnsi="Verdana"/>
          <w:sz w:val="18"/>
          <w:szCs w:val="18"/>
        </w:rPr>
        <w:t>;</w:t>
      </w:r>
      <w:r w:rsidR="00915BBE">
        <w:rPr>
          <w:rFonts w:ascii="Verdana" w:hAnsi="Verdana"/>
          <w:sz w:val="18"/>
          <w:szCs w:val="18"/>
        </w:rPr>
        <w:t xml:space="preserve"> </w:t>
      </w:r>
    </w:p>
    <w:p w14:paraId="531DAAC6" w14:textId="773FB62C" w:rsidR="0044704A" w:rsidRPr="00915BBE" w:rsidRDefault="00915BBE" w:rsidP="00915BBE">
      <w:pPr>
        <w:pStyle w:val="Level2"/>
        <w:numPr>
          <w:ilvl w:val="2"/>
          <w:numId w:val="4"/>
        </w:numPr>
        <w:ind w:left="1440" w:hanging="720"/>
        <w:rPr>
          <w:rFonts w:ascii="Verdana" w:hAnsi="Verdana"/>
          <w:sz w:val="18"/>
          <w:szCs w:val="18"/>
        </w:rPr>
      </w:pPr>
      <w:r w:rsidRPr="00915BBE">
        <w:rPr>
          <w:rFonts w:ascii="Verdana" w:hAnsi="Verdana"/>
          <w:sz w:val="18"/>
          <w:szCs w:val="18"/>
        </w:rPr>
        <w:t>the Deliverables;</w:t>
      </w:r>
    </w:p>
    <w:p w14:paraId="0C3317EE" w14:textId="623CB1EA" w:rsidR="00EE77D3" w:rsidRDefault="0044704A" w:rsidP="00756FB8">
      <w:pPr>
        <w:pStyle w:val="Level2"/>
        <w:numPr>
          <w:ilvl w:val="2"/>
          <w:numId w:val="4"/>
        </w:numPr>
        <w:ind w:left="1440" w:hanging="720"/>
        <w:rPr>
          <w:rFonts w:ascii="Verdana" w:hAnsi="Verdana"/>
          <w:sz w:val="18"/>
          <w:szCs w:val="18"/>
        </w:rPr>
      </w:pPr>
      <w:r w:rsidRPr="00915BBE">
        <w:rPr>
          <w:rFonts w:ascii="Verdana" w:hAnsi="Verdana"/>
          <w:sz w:val="18"/>
          <w:szCs w:val="18"/>
        </w:rPr>
        <w:t xml:space="preserve">the Milestone Date </w:t>
      </w:r>
      <w:r w:rsidR="007F3EAC">
        <w:rPr>
          <w:rFonts w:ascii="Verdana" w:hAnsi="Verdana"/>
          <w:sz w:val="18"/>
          <w:szCs w:val="18"/>
        </w:rPr>
        <w:t xml:space="preserve">constraints </w:t>
      </w:r>
      <w:r w:rsidR="008D2DB1">
        <w:rPr>
          <w:rFonts w:ascii="Verdana" w:hAnsi="Verdana"/>
          <w:sz w:val="18"/>
          <w:szCs w:val="18"/>
        </w:rPr>
        <w:t xml:space="preserve">applicable to </w:t>
      </w:r>
      <w:r w:rsidRPr="00915BBE">
        <w:rPr>
          <w:rFonts w:ascii="Verdana" w:hAnsi="Verdana"/>
          <w:sz w:val="18"/>
          <w:szCs w:val="18"/>
        </w:rPr>
        <w:t>each Milestone</w:t>
      </w:r>
      <w:r w:rsidR="00EE77D3">
        <w:rPr>
          <w:rFonts w:ascii="Verdana" w:hAnsi="Verdana"/>
          <w:sz w:val="18"/>
          <w:szCs w:val="18"/>
        </w:rPr>
        <w:t>;</w:t>
      </w:r>
    </w:p>
    <w:p w14:paraId="1E860627" w14:textId="4558435C" w:rsidR="00017CCF" w:rsidRDefault="00C35FA7" w:rsidP="00756FB8">
      <w:pPr>
        <w:pStyle w:val="Level2"/>
        <w:numPr>
          <w:ilvl w:val="2"/>
          <w:numId w:val="4"/>
        </w:numPr>
        <w:ind w:left="1440" w:hanging="7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the Milestone Date </w:t>
      </w:r>
      <w:r w:rsidR="00E65A87">
        <w:rPr>
          <w:rFonts w:ascii="Verdana" w:hAnsi="Verdana"/>
          <w:sz w:val="18"/>
          <w:szCs w:val="18"/>
        </w:rPr>
        <w:t xml:space="preserve">by </w:t>
      </w:r>
      <w:r w:rsidR="000F1850">
        <w:rPr>
          <w:rFonts w:ascii="Verdana" w:hAnsi="Verdana"/>
          <w:sz w:val="18"/>
          <w:szCs w:val="18"/>
        </w:rPr>
        <w:t xml:space="preserve">which </w:t>
      </w:r>
      <w:r w:rsidR="00017CCF">
        <w:rPr>
          <w:rFonts w:ascii="Verdana" w:hAnsi="Verdana"/>
          <w:sz w:val="18"/>
          <w:szCs w:val="18"/>
        </w:rPr>
        <w:t>the Service Provider</w:t>
      </w:r>
      <w:r w:rsidR="00100229">
        <w:rPr>
          <w:rFonts w:ascii="Verdana" w:hAnsi="Verdana"/>
          <w:sz w:val="18"/>
          <w:szCs w:val="18"/>
        </w:rPr>
        <w:t xml:space="preserve"> </w:t>
      </w:r>
      <w:r w:rsidR="00F17045">
        <w:rPr>
          <w:rFonts w:ascii="Verdana" w:hAnsi="Verdana"/>
          <w:sz w:val="18"/>
          <w:szCs w:val="18"/>
        </w:rPr>
        <w:t xml:space="preserve">must </w:t>
      </w:r>
      <w:r w:rsidR="00035418">
        <w:rPr>
          <w:rFonts w:ascii="Verdana" w:hAnsi="Verdana"/>
          <w:sz w:val="18"/>
          <w:szCs w:val="18"/>
        </w:rPr>
        <w:t>Achiev</w:t>
      </w:r>
      <w:r w:rsidR="00F17045">
        <w:rPr>
          <w:rFonts w:ascii="Verdana" w:hAnsi="Verdana"/>
          <w:sz w:val="18"/>
          <w:szCs w:val="18"/>
        </w:rPr>
        <w:t>e</w:t>
      </w:r>
      <w:r w:rsidR="00035418">
        <w:rPr>
          <w:rFonts w:ascii="Verdana" w:hAnsi="Verdana"/>
          <w:sz w:val="18"/>
          <w:szCs w:val="18"/>
        </w:rPr>
        <w:t xml:space="preserve"> each </w:t>
      </w:r>
      <w:r w:rsidR="00B461FC">
        <w:rPr>
          <w:rFonts w:ascii="Verdana" w:hAnsi="Verdana"/>
          <w:sz w:val="18"/>
          <w:szCs w:val="18"/>
        </w:rPr>
        <w:t>Milestone</w:t>
      </w:r>
      <w:r w:rsidR="00017CCF">
        <w:rPr>
          <w:rFonts w:ascii="Verdana" w:hAnsi="Verdana"/>
          <w:sz w:val="18"/>
          <w:szCs w:val="18"/>
        </w:rPr>
        <w:t>;</w:t>
      </w:r>
      <w:r w:rsidR="00837CE5">
        <w:rPr>
          <w:rFonts w:ascii="Verdana" w:hAnsi="Verdana"/>
          <w:sz w:val="18"/>
          <w:szCs w:val="18"/>
        </w:rPr>
        <w:t xml:space="preserve"> and</w:t>
      </w:r>
    </w:p>
    <w:p w14:paraId="342D4440" w14:textId="27E58FF2" w:rsidR="00E30C55" w:rsidRDefault="006B5197" w:rsidP="00810422">
      <w:pPr>
        <w:pStyle w:val="Level2"/>
        <w:numPr>
          <w:ilvl w:val="2"/>
          <w:numId w:val="4"/>
        </w:numPr>
        <w:ind w:left="1440" w:hanging="720"/>
      </w:pPr>
      <w:bookmarkStart w:id="7" w:name="_Ref54354355"/>
      <w:r>
        <w:rPr>
          <w:rFonts w:ascii="Verdana" w:hAnsi="Verdana"/>
          <w:sz w:val="18"/>
          <w:szCs w:val="18"/>
        </w:rPr>
        <w:t xml:space="preserve">the Milestone </w:t>
      </w:r>
      <w:r w:rsidR="009B260D">
        <w:rPr>
          <w:rFonts w:ascii="Verdana" w:hAnsi="Verdana"/>
          <w:sz w:val="18"/>
          <w:szCs w:val="18"/>
        </w:rPr>
        <w:t>t</w:t>
      </w:r>
      <w:r>
        <w:rPr>
          <w:rFonts w:ascii="Verdana" w:hAnsi="Verdana"/>
          <w:sz w:val="18"/>
          <w:szCs w:val="18"/>
        </w:rPr>
        <w:t>ype for each Milestone</w:t>
      </w:r>
      <w:r w:rsidR="00795AB6">
        <w:rPr>
          <w:rFonts w:ascii="Verdana" w:hAnsi="Verdana"/>
          <w:sz w:val="18"/>
          <w:szCs w:val="18"/>
        </w:rPr>
        <w:t>,</w:t>
      </w:r>
      <w:r w:rsidR="000F2B69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comprising either an Interim Milestone, as defined in Schedule 7.1 (Charges and Invoicing), an ATP Milestone</w:t>
      </w:r>
      <w:r w:rsidR="003610B8">
        <w:rPr>
          <w:rFonts w:ascii="Verdana" w:hAnsi="Verdana"/>
          <w:sz w:val="18"/>
          <w:szCs w:val="18"/>
        </w:rPr>
        <w:t xml:space="preserve">, which </w:t>
      </w:r>
      <w:r w:rsidR="00AA7D78">
        <w:rPr>
          <w:rFonts w:ascii="Verdana" w:hAnsi="Verdana"/>
          <w:sz w:val="18"/>
          <w:szCs w:val="18"/>
        </w:rPr>
        <w:t xml:space="preserve">adheres to the requirements set out in paragraph 2.4 </w:t>
      </w:r>
      <w:r w:rsidR="00971FA5">
        <w:rPr>
          <w:rFonts w:ascii="Verdana" w:hAnsi="Verdana"/>
          <w:sz w:val="18"/>
          <w:szCs w:val="18"/>
        </w:rPr>
        <w:t xml:space="preserve">of Part A </w:t>
      </w:r>
      <w:r w:rsidR="00AA7D78">
        <w:rPr>
          <w:rFonts w:ascii="Verdana" w:hAnsi="Verdana"/>
          <w:sz w:val="18"/>
          <w:szCs w:val="18"/>
        </w:rPr>
        <w:t>of Schedule 7.1 (Charges and Invoicing) for an ATP Milestone,</w:t>
      </w:r>
      <w:r>
        <w:rPr>
          <w:rFonts w:ascii="Verdana" w:hAnsi="Verdana"/>
          <w:sz w:val="18"/>
          <w:szCs w:val="18"/>
        </w:rPr>
        <w:t xml:space="preserve"> or a CPP Milestone</w:t>
      </w:r>
      <w:r w:rsidR="001B7D78">
        <w:rPr>
          <w:rFonts w:ascii="Verdana" w:hAnsi="Verdana"/>
          <w:sz w:val="18"/>
          <w:szCs w:val="18"/>
        </w:rPr>
        <w:t xml:space="preserve"> set by the Customer</w:t>
      </w:r>
      <w:r w:rsidR="00E82BF1">
        <w:t>.</w:t>
      </w:r>
      <w:bookmarkEnd w:id="7"/>
    </w:p>
    <w:p w14:paraId="47A00851" w14:textId="77777777" w:rsidR="0079224C" w:rsidRPr="00915BBE" w:rsidRDefault="0079224C" w:rsidP="00756FB8">
      <w:pPr>
        <w:pStyle w:val="Level2"/>
        <w:numPr>
          <w:ilvl w:val="0"/>
          <w:numId w:val="0"/>
        </w:numPr>
        <w:ind w:left="720"/>
        <w:rPr>
          <w:rFonts w:ascii="Verdana" w:hAnsi="Verdana"/>
          <w:b/>
          <w:bCs/>
          <w:sz w:val="18"/>
          <w:szCs w:val="18"/>
        </w:rPr>
      </w:pPr>
      <w:r w:rsidRPr="00915BBE">
        <w:rPr>
          <w:rFonts w:ascii="Verdana" w:hAnsi="Verdana"/>
          <w:b/>
          <w:bCs/>
          <w:sz w:val="18"/>
          <w:szCs w:val="18"/>
        </w:rPr>
        <w:t xml:space="preserve">Table 1: Milestones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629"/>
        <w:gridCol w:w="1702"/>
        <w:gridCol w:w="1634"/>
        <w:gridCol w:w="1684"/>
        <w:gridCol w:w="1684"/>
        <w:gridCol w:w="1684"/>
      </w:tblGrid>
      <w:tr w:rsidR="000F3235" w:rsidRPr="00E30C55" w14:paraId="426C1C55" w14:textId="77777777" w:rsidTr="00235C55">
        <w:trPr>
          <w:cantSplit/>
          <w:trHeight w:val="460"/>
          <w:tblHeader/>
        </w:trPr>
        <w:tc>
          <w:tcPr>
            <w:tcW w:w="348" w:type="pct"/>
          </w:tcPr>
          <w:p w14:paraId="616BE6B0" w14:textId="77777777" w:rsidR="0071109F" w:rsidRPr="00E30C55" w:rsidRDefault="0071109F" w:rsidP="00572957">
            <w:pPr>
              <w:rPr>
                <w:rFonts w:ascii="Verdana" w:hAnsi="Verdana"/>
                <w:b/>
                <w:sz w:val="18"/>
                <w:szCs w:val="18"/>
              </w:rPr>
            </w:pPr>
            <w:r w:rsidRPr="00E30C55">
              <w:rPr>
                <w:rFonts w:ascii="Verdana" w:hAnsi="Verdana"/>
                <w:b/>
                <w:sz w:val="18"/>
                <w:szCs w:val="18"/>
              </w:rPr>
              <w:t>No.</w:t>
            </w:r>
          </w:p>
        </w:tc>
        <w:tc>
          <w:tcPr>
            <w:tcW w:w="944" w:type="pct"/>
            <w:shd w:val="clear" w:color="auto" w:fill="auto"/>
          </w:tcPr>
          <w:p w14:paraId="037DD0EC" w14:textId="77777777" w:rsidR="0071109F" w:rsidRPr="00E30C55" w:rsidRDefault="0071109F" w:rsidP="00572957">
            <w:pPr>
              <w:rPr>
                <w:rFonts w:ascii="Verdana" w:hAnsi="Verdana"/>
                <w:b/>
                <w:sz w:val="18"/>
                <w:szCs w:val="18"/>
              </w:rPr>
            </w:pPr>
            <w:r w:rsidRPr="00E30C55">
              <w:rPr>
                <w:rFonts w:ascii="Verdana" w:hAnsi="Verdana"/>
                <w:b/>
                <w:sz w:val="18"/>
                <w:szCs w:val="18"/>
              </w:rPr>
              <w:t>Milestones</w:t>
            </w:r>
          </w:p>
        </w:tc>
        <w:tc>
          <w:tcPr>
            <w:tcW w:w="906" w:type="pct"/>
            <w:shd w:val="clear" w:color="auto" w:fill="auto"/>
          </w:tcPr>
          <w:p w14:paraId="0CC49F31" w14:textId="77777777" w:rsidR="0071109F" w:rsidRPr="00E30C55" w:rsidRDefault="0071109F" w:rsidP="00572957">
            <w:pPr>
              <w:rPr>
                <w:rFonts w:ascii="Verdana" w:hAnsi="Verdana"/>
                <w:b/>
                <w:sz w:val="18"/>
                <w:szCs w:val="18"/>
              </w:rPr>
            </w:pPr>
            <w:r w:rsidRPr="00E30C55">
              <w:rPr>
                <w:rFonts w:ascii="Verdana" w:hAnsi="Verdana"/>
                <w:b/>
                <w:sz w:val="18"/>
                <w:szCs w:val="18"/>
              </w:rPr>
              <w:t>Deliverables</w:t>
            </w:r>
          </w:p>
        </w:tc>
        <w:tc>
          <w:tcPr>
            <w:tcW w:w="934" w:type="pct"/>
          </w:tcPr>
          <w:p w14:paraId="6E1BC9C7" w14:textId="5680BD72" w:rsidR="0071109F" w:rsidRPr="00E30C55" w:rsidRDefault="0071109F" w:rsidP="00572957">
            <w:pPr>
              <w:rPr>
                <w:rFonts w:ascii="Verdana" w:hAnsi="Verdana"/>
                <w:b/>
                <w:sz w:val="18"/>
                <w:szCs w:val="18"/>
              </w:rPr>
            </w:pPr>
            <w:r w:rsidRPr="00E30C55">
              <w:rPr>
                <w:rFonts w:ascii="Verdana" w:hAnsi="Verdana"/>
                <w:b/>
                <w:sz w:val="18"/>
                <w:szCs w:val="18"/>
              </w:rPr>
              <w:t>Milestone Date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constraints</w:t>
            </w:r>
          </w:p>
        </w:tc>
        <w:tc>
          <w:tcPr>
            <w:tcW w:w="934" w:type="pct"/>
          </w:tcPr>
          <w:p w14:paraId="72CF4FD7" w14:textId="77777777" w:rsidR="005E6C26" w:rsidRDefault="0071109F" w:rsidP="00572957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Milestone Date</w:t>
            </w:r>
            <w:r w:rsidR="00456DD9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  <w:p w14:paraId="6AF0449E" w14:textId="77777777" w:rsidR="00467846" w:rsidRDefault="00467846" w:rsidP="0057295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67FA4A5C" w14:textId="5661FCF8" w:rsidR="0071109F" w:rsidRDefault="00456DD9" w:rsidP="00572957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(</w:t>
            </w:r>
            <w:r w:rsidR="00DA7078">
              <w:rPr>
                <w:rFonts w:ascii="Verdana" w:hAnsi="Verdana"/>
                <w:b/>
                <w:sz w:val="18"/>
                <w:szCs w:val="18"/>
              </w:rPr>
              <w:t xml:space="preserve">blanks </w:t>
            </w:r>
            <w:r>
              <w:rPr>
                <w:rFonts w:ascii="Verdana" w:hAnsi="Verdana"/>
                <w:b/>
                <w:sz w:val="18"/>
                <w:szCs w:val="18"/>
              </w:rPr>
              <w:t>for Tenderers to complete</w:t>
            </w:r>
            <w:r w:rsidR="00532119">
              <w:rPr>
                <w:rFonts w:ascii="Verdana" w:hAnsi="Verdana"/>
                <w:b/>
                <w:sz w:val="18"/>
                <w:szCs w:val="18"/>
              </w:rPr>
              <w:t xml:space="preserve"> *</w:t>
            </w:r>
            <w:r>
              <w:rPr>
                <w:rFonts w:ascii="Verdana" w:hAnsi="Verdana"/>
                <w:b/>
                <w:sz w:val="18"/>
                <w:szCs w:val="18"/>
              </w:rPr>
              <w:t>)</w:t>
            </w:r>
          </w:p>
        </w:tc>
        <w:tc>
          <w:tcPr>
            <w:tcW w:w="934" w:type="pct"/>
          </w:tcPr>
          <w:p w14:paraId="516184BA" w14:textId="56D50F37" w:rsidR="005E6C26" w:rsidRDefault="000F3235" w:rsidP="00572957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Milestone </w:t>
            </w:r>
            <w:r w:rsidR="009B260D">
              <w:rPr>
                <w:rFonts w:ascii="Verdana" w:hAnsi="Verdana"/>
                <w:b/>
                <w:sz w:val="18"/>
                <w:szCs w:val="18"/>
              </w:rPr>
              <w:t>t</w:t>
            </w:r>
            <w:r>
              <w:rPr>
                <w:rFonts w:ascii="Verdana" w:hAnsi="Verdana"/>
                <w:b/>
                <w:sz w:val="18"/>
                <w:szCs w:val="18"/>
              </w:rPr>
              <w:t>ype</w:t>
            </w:r>
          </w:p>
          <w:p w14:paraId="66876E1D" w14:textId="77777777" w:rsidR="00605611" w:rsidRPr="00605611" w:rsidRDefault="00605611" w:rsidP="00605611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A284AC6" w14:textId="77777777" w:rsidR="00AF4148" w:rsidRDefault="00AF4148" w:rsidP="00572957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3B18D33A" w14:textId="0E475881" w:rsidR="0071109F" w:rsidRPr="00E30C55" w:rsidRDefault="004F6EB7" w:rsidP="00572957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(</w:t>
            </w:r>
            <w:r w:rsidR="00DA7078">
              <w:rPr>
                <w:rFonts w:ascii="Verdana" w:hAnsi="Verdana"/>
                <w:b/>
                <w:sz w:val="18"/>
                <w:szCs w:val="18"/>
              </w:rPr>
              <w:t xml:space="preserve">blanks </w:t>
            </w:r>
            <w:r>
              <w:rPr>
                <w:rFonts w:ascii="Verdana" w:hAnsi="Verdana"/>
                <w:b/>
                <w:sz w:val="18"/>
                <w:szCs w:val="18"/>
              </w:rPr>
              <w:t>for Tenderers to complete</w:t>
            </w:r>
            <w:r w:rsidR="00532119">
              <w:rPr>
                <w:rFonts w:ascii="Verdana" w:hAnsi="Verdana"/>
                <w:b/>
                <w:sz w:val="18"/>
                <w:szCs w:val="18"/>
              </w:rPr>
              <w:t xml:space="preserve"> *</w:t>
            </w:r>
            <w:r>
              <w:rPr>
                <w:rFonts w:ascii="Verdana" w:hAnsi="Verdana"/>
                <w:b/>
                <w:sz w:val="18"/>
                <w:szCs w:val="18"/>
              </w:rPr>
              <w:t>)</w:t>
            </w:r>
          </w:p>
        </w:tc>
      </w:tr>
      <w:tr w:rsidR="000F3235" w:rsidRPr="00E30C55" w14:paraId="33A62298" w14:textId="77777777" w:rsidTr="00235C55">
        <w:trPr>
          <w:cantSplit/>
          <w:trHeight w:val="460"/>
        </w:trPr>
        <w:tc>
          <w:tcPr>
            <w:tcW w:w="348" w:type="pct"/>
          </w:tcPr>
          <w:p w14:paraId="4887AE90" w14:textId="77777777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1.1</w:t>
            </w:r>
          </w:p>
        </w:tc>
        <w:tc>
          <w:tcPr>
            <w:tcW w:w="944" w:type="pct"/>
            <w:shd w:val="clear" w:color="auto" w:fill="auto"/>
          </w:tcPr>
          <w:p w14:paraId="1840A14F" w14:textId="77777777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Mobilisation</w:t>
            </w:r>
          </w:p>
        </w:tc>
        <w:tc>
          <w:tcPr>
            <w:tcW w:w="906" w:type="pct"/>
            <w:shd w:val="clear" w:color="auto" w:fill="auto"/>
          </w:tcPr>
          <w:p w14:paraId="027902C2" w14:textId="77777777" w:rsidR="0071109F" w:rsidRPr="00E30C55" w:rsidRDefault="0071109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 w:rsidRPr="00E30C55">
              <w:rPr>
                <w:rFonts w:ascii="Verdana" w:hAnsi="Verdana"/>
                <w:sz w:val="18"/>
                <w:szCs w:val="18"/>
              </w:rPr>
              <w:t xml:space="preserve">See Paragraph 1 </w:t>
            </w:r>
            <w:r>
              <w:rPr>
                <w:rFonts w:ascii="Verdana" w:hAnsi="Verdana"/>
                <w:sz w:val="18"/>
                <w:szCs w:val="18"/>
              </w:rPr>
              <w:t xml:space="preserve">Annex 4 </w:t>
            </w:r>
            <w:r w:rsidRPr="00E30C55">
              <w:rPr>
                <w:rFonts w:ascii="Verdana" w:hAnsi="Verdana"/>
                <w:sz w:val="18"/>
                <w:szCs w:val="18"/>
              </w:rPr>
              <w:t>Schedule 6.3 Testing Procedures</w:t>
            </w:r>
          </w:p>
        </w:tc>
        <w:tc>
          <w:tcPr>
            <w:tcW w:w="934" w:type="pct"/>
          </w:tcPr>
          <w:p w14:paraId="776B82A6" w14:textId="77777777" w:rsidR="0071109F" w:rsidRPr="00E30C55" w:rsidRDefault="0071109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Not more than 1 month after the Effective Date</w:t>
            </w:r>
          </w:p>
        </w:tc>
        <w:tc>
          <w:tcPr>
            <w:tcW w:w="934" w:type="pct"/>
          </w:tcPr>
          <w:p w14:paraId="59641746" w14:textId="77777777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34" w:type="pct"/>
          </w:tcPr>
          <w:p w14:paraId="728000A8" w14:textId="0B50F3FC" w:rsidR="0071109F" w:rsidRPr="00E30C55" w:rsidRDefault="00057D24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Interim</w:t>
            </w:r>
          </w:p>
        </w:tc>
      </w:tr>
      <w:tr w:rsidR="000F3235" w:rsidRPr="00E30C55" w14:paraId="0EDDE015" w14:textId="77777777" w:rsidTr="00235C55">
        <w:trPr>
          <w:cantSplit/>
          <w:trHeight w:val="460"/>
        </w:trPr>
        <w:tc>
          <w:tcPr>
            <w:tcW w:w="348" w:type="pct"/>
          </w:tcPr>
          <w:p w14:paraId="0789FAE9" w14:textId="77777777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1.2</w:t>
            </w:r>
          </w:p>
        </w:tc>
        <w:tc>
          <w:tcPr>
            <w:tcW w:w="944" w:type="pct"/>
            <w:shd w:val="clear" w:color="auto" w:fill="auto"/>
          </w:tcPr>
          <w:p w14:paraId="536B8061" w14:textId="22E97280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Service commencement</w:t>
            </w:r>
            <w:r w:rsidR="00343B2C">
              <w:rPr>
                <w:rFonts w:ascii="Verdana" w:hAnsi="Verdana"/>
                <w:sz w:val="18"/>
                <w:szCs w:val="18"/>
              </w:rPr>
              <w:t xml:space="preserve"> (ATP Milestone)</w:t>
            </w:r>
          </w:p>
        </w:tc>
        <w:tc>
          <w:tcPr>
            <w:tcW w:w="906" w:type="pct"/>
            <w:shd w:val="clear" w:color="auto" w:fill="auto"/>
          </w:tcPr>
          <w:p w14:paraId="5E28EADE" w14:textId="77777777" w:rsidR="0071109F" w:rsidRPr="00E30C55" w:rsidRDefault="0071109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 w:rsidRPr="00E30C55">
              <w:rPr>
                <w:rFonts w:ascii="Verdana" w:hAnsi="Verdana"/>
                <w:sz w:val="18"/>
                <w:szCs w:val="18"/>
              </w:rPr>
              <w:t xml:space="preserve">See Paragraph </w:t>
            </w:r>
            <w:r>
              <w:rPr>
                <w:rFonts w:ascii="Verdana" w:hAnsi="Verdana"/>
                <w:sz w:val="18"/>
                <w:szCs w:val="18"/>
              </w:rPr>
              <w:t>2</w:t>
            </w:r>
            <w:r w:rsidRPr="00E30C55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Annex 4 </w:t>
            </w:r>
            <w:r w:rsidRPr="00E30C55">
              <w:rPr>
                <w:rFonts w:ascii="Verdana" w:hAnsi="Verdana"/>
                <w:sz w:val="18"/>
                <w:szCs w:val="18"/>
              </w:rPr>
              <w:t>Schedule 6.3 Testing Procedures</w:t>
            </w:r>
          </w:p>
        </w:tc>
        <w:tc>
          <w:tcPr>
            <w:tcW w:w="934" w:type="pct"/>
          </w:tcPr>
          <w:p w14:paraId="62C73A7C" w14:textId="77777777" w:rsidR="0071109F" w:rsidRPr="00E30C55" w:rsidRDefault="0071109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27 May 2021</w:t>
            </w:r>
          </w:p>
        </w:tc>
        <w:tc>
          <w:tcPr>
            <w:tcW w:w="934" w:type="pct"/>
          </w:tcPr>
          <w:p w14:paraId="455D54F5" w14:textId="01BC1215" w:rsidR="0071109F" w:rsidRDefault="00F67342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27</w:t>
            </w:r>
            <w:r w:rsidR="008911E9">
              <w:rPr>
                <w:rFonts w:ascii="Verdana" w:hAnsi="Verdana"/>
                <w:sz w:val="18"/>
                <w:szCs w:val="18"/>
              </w:rPr>
              <w:t xml:space="preserve"> May 2021</w:t>
            </w:r>
          </w:p>
        </w:tc>
        <w:tc>
          <w:tcPr>
            <w:tcW w:w="934" w:type="pct"/>
          </w:tcPr>
          <w:p w14:paraId="101BA036" w14:textId="04C99B74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ATP1</w:t>
            </w:r>
          </w:p>
        </w:tc>
      </w:tr>
      <w:tr w:rsidR="000F3235" w:rsidRPr="00E30C55" w14:paraId="0BA8D5C1" w14:textId="77777777" w:rsidTr="00235C55">
        <w:trPr>
          <w:cantSplit/>
          <w:trHeight w:val="460"/>
        </w:trPr>
        <w:tc>
          <w:tcPr>
            <w:tcW w:w="348" w:type="pct"/>
          </w:tcPr>
          <w:p w14:paraId="70EA3C66" w14:textId="77777777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1.3</w:t>
            </w:r>
          </w:p>
        </w:tc>
        <w:tc>
          <w:tcPr>
            <w:tcW w:w="944" w:type="pct"/>
            <w:shd w:val="clear" w:color="auto" w:fill="auto"/>
          </w:tcPr>
          <w:p w14:paraId="651C0CCA" w14:textId="2F1B1295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Transition complete</w:t>
            </w:r>
            <w:r w:rsidR="00343B2C">
              <w:rPr>
                <w:rFonts w:ascii="Verdana" w:hAnsi="Verdana"/>
                <w:sz w:val="18"/>
                <w:szCs w:val="18"/>
              </w:rPr>
              <w:t xml:space="preserve"> (CPP Milestone)</w:t>
            </w:r>
          </w:p>
        </w:tc>
        <w:tc>
          <w:tcPr>
            <w:tcW w:w="906" w:type="pct"/>
            <w:shd w:val="clear" w:color="auto" w:fill="auto"/>
          </w:tcPr>
          <w:p w14:paraId="0023856B" w14:textId="77777777" w:rsidR="0071109F" w:rsidRPr="00E30C55" w:rsidRDefault="0071109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 w:rsidRPr="00E30C55">
              <w:rPr>
                <w:rFonts w:ascii="Verdana" w:hAnsi="Verdana"/>
                <w:sz w:val="18"/>
                <w:szCs w:val="18"/>
              </w:rPr>
              <w:t xml:space="preserve">See Paragraph </w:t>
            </w:r>
            <w:r>
              <w:rPr>
                <w:rFonts w:ascii="Verdana" w:hAnsi="Verdana"/>
                <w:sz w:val="18"/>
                <w:szCs w:val="18"/>
              </w:rPr>
              <w:t>3</w:t>
            </w:r>
            <w:r w:rsidRPr="00E30C55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Annex 4 </w:t>
            </w:r>
            <w:r w:rsidRPr="00E30C55">
              <w:rPr>
                <w:rFonts w:ascii="Verdana" w:hAnsi="Verdana"/>
                <w:sz w:val="18"/>
                <w:szCs w:val="18"/>
              </w:rPr>
              <w:t>Schedule 6.3 Testing Procedures</w:t>
            </w:r>
          </w:p>
        </w:tc>
        <w:tc>
          <w:tcPr>
            <w:tcW w:w="934" w:type="pct"/>
          </w:tcPr>
          <w:p w14:paraId="6DC1F9CA" w14:textId="77777777" w:rsidR="0071109F" w:rsidRPr="00E30C55" w:rsidRDefault="0071109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 w:rsidRPr="00972D11">
              <w:rPr>
                <w:rFonts w:ascii="Verdana" w:hAnsi="Verdana"/>
                <w:sz w:val="18"/>
                <w:szCs w:val="18"/>
              </w:rPr>
              <w:t>31 August 2021</w:t>
            </w:r>
          </w:p>
        </w:tc>
        <w:tc>
          <w:tcPr>
            <w:tcW w:w="934" w:type="pct"/>
          </w:tcPr>
          <w:p w14:paraId="1E7F3193" w14:textId="378D642C" w:rsidR="0071109F" w:rsidRDefault="00B04737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31 August 2021</w:t>
            </w:r>
          </w:p>
        </w:tc>
        <w:tc>
          <w:tcPr>
            <w:tcW w:w="934" w:type="pct"/>
          </w:tcPr>
          <w:p w14:paraId="4598A2C2" w14:textId="4C88284F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CPP1</w:t>
            </w:r>
          </w:p>
        </w:tc>
      </w:tr>
      <w:tr w:rsidR="000F3235" w:rsidRPr="00E30C55" w14:paraId="0F37D5FA" w14:textId="77777777" w:rsidTr="00235C55">
        <w:trPr>
          <w:cantSplit/>
          <w:trHeight w:val="460"/>
        </w:trPr>
        <w:tc>
          <w:tcPr>
            <w:tcW w:w="348" w:type="pct"/>
          </w:tcPr>
          <w:p w14:paraId="671D0874" w14:textId="77777777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2.1</w:t>
            </w:r>
          </w:p>
        </w:tc>
        <w:tc>
          <w:tcPr>
            <w:tcW w:w="944" w:type="pct"/>
            <w:shd w:val="clear" w:color="auto" w:fill="auto"/>
          </w:tcPr>
          <w:p w14:paraId="5FDA44F2" w14:textId="77777777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Transformation Plan</w:t>
            </w:r>
          </w:p>
        </w:tc>
        <w:tc>
          <w:tcPr>
            <w:tcW w:w="906" w:type="pct"/>
            <w:shd w:val="clear" w:color="auto" w:fill="auto"/>
          </w:tcPr>
          <w:p w14:paraId="5393ECF4" w14:textId="77777777" w:rsidR="0071109F" w:rsidRPr="00E30C55" w:rsidRDefault="0071109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 w:rsidRPr="00E30C55">
              <w:rPr>
                <w:rFonts w:ascii="Verdana" w:hAnsi="Verdana"/>
                <w:sz w:val="18"/>
                <w:szCs w:val="18"/>
              </w:rPr>
              <w:t xml:space="preserve">See Paragraph </w:t>
            </w:r>
            <w:r>
              <w:rPr>
                <w:rFonts w:ascii="Verdana" w:hAnsi="Verdana"/>
                <w:sz w:val="18"/>
                <w:szCs w:val="18"/>
              </w:rPr>
              <w:t>4</w:t>
            </w:r>
            <w:r w:rsidRPr="00E30C55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Annex 4 </w:t>
            </w:r>
            <w:r w:rsidRPr="00E30C55">
              <w:rPr>
                <w:rFonts w:ascii="Verdana" w:hAnsi="Verdana"/>
                <w:sz w:val="18"/>
                <w:szCs w:val="18"/>
              </w:rPr>
              <w:t>Schedule 6.3 Testing Procedures</w:t>
            </w:r>
          </w:p>
        </w:tc>
        <w:tc>
          <w:tcPr>
            <w:tcW w:w="934" w:type="pct"/>
          </w:tcPr>
          <w:p w14:paraId="6CF61BD6" w14:textId="77777777" w:rsidR="0071109F" w:rsidRPr="00E30C55" w:rsidRDefault="0071109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 w:rsidRPr="00BB3E12">
              <w:rPr>
                <w:rFonts w:ascii="Verdana" w:hAnsi="Verdana"/>
                <w:sz w:val="18"/>
                <w:szCs w:val="18"/>
              </w:rPr>
              <w:t>Not more than 2 months after the Effective Date</w:t>
            </w:r>
          </w:p>
        </w:tc>
        <w:tc>
          <w:tcPr>
            <w:tcW w:w="934" w:type="pct"/>
          </w:tcPr>
          <w:p w14:paraId="13C2C00C" w14:textId="77777777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34" w:type="pct"/>
          </w:tcPr>
          <w:p w14:paraId="3896E0B8" w14:textId="08E1573C" w:rsidR="0071109F" w:rsidRPr="00E30C55" w:rsidRDefault="00057D24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Interim</w:t>
            </w:r>
          </w:p>
        </w:tc>
      </w:tr>
      <w:tr w:rsidR="000F3235" w:rsidRPr="00E30C55" w14:paraId="6AD898B0" w14:textId="77777777" w:rsidTr="00235C55">
        <w:trPr>
          <w:cantSplit/>
          <w:trHeight w:val="460"/>
        </w:trPr>
        <w:tc>
          <w:tcPr>
            <w:tcW w:w="348" w:type="pct"/>
          </w:tcPr>
          <w:p w14:paraId="6C189735" w14:textId="77777777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2.2</w:t>
            </w:r>
          </w:p>
        </w:tc>
        <w:tc>
          <w:tcPr>
            <w:tcW w:w="944" w:type="pct"/>
            <w:shd w:val="clear" w:color="auto" w:fill="auto"/>
          </w:tcPr>
          <w:p w14:paraId="066DBFB9" w14:textId="46B597C8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High-level design for Transformation</w:t>
            </w:r>
          </w:p>
        </w:tc>
        <w:tc>
          <w:tcPr>
            <w:tcW w:w="906" w:type="pct"/>
            <w:shd w:val="clear" w:color="auto" w:fill="auto"/>
          </w:tcPr>
          <w:p w14:paraId="3B60CC3D" w14:textId="77777777" w:rsidR="0071109F" w:rsidRPr="00E30C55" w:rsidRDefault="0071109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 w:rsidRPr="00E30C55">
              <w:rPr>
                <w:rFonts w:ascii="Verdana" w:hAnsi="Verdana"/>
                <w:sz w:val="18"/>
                <w:szCs w:val="18"/>
              </w:rPr>
              <w:t xml:space="preserve">See Paragraph </w:t>
            </w:r>
            <w:r>
              <w:rPr>
                <w:rFonts w:ascii="Verdana" w:hAnsi="Verdana"/>
                <w:sz w:val="18"/>
                <w:szCs w:val="18"/>
              </w:rPr>
              <w:t>5</w:t>
            </w:r>
            <w:r w:rsidRPr="00E30C55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Annex 4 </w:t>
            </w:r>
            <w:r w:rsidRPr="00E30C55">
              <w:rPr>
                <w:rFonts w:ascii="Verdana" w:hAnsi="Verdana"/>
                <w:sz w:val="18"/>
                <w:szCs w:val="18"/>
              </w:rPr>
              <w:t>Schedule 6.3 Testing Procedures</w:t>
            </w:r>
          </w:p>
        </w:tc>
        <w:tc>
          <w:tcPr>
            <w:tcW w:w="934" w:type="pct"/>
          </w:tcPr>
          <w:p w14:paraId="0B880433" w14:textId="3F8CB596" w:rsidR="0071109F" w:rsidRPr="00E30C55" w:rsidRDefault="00D572E8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Not more than 7 months </w:t>
            </w:r>
            <w:r w:rsidR="001F4F8F">
              <w:rPr>
                <w:rFonts w:ascii="Verdana" w:hAnsi="Verdana"/>
                <w:sz w:val="18"/>
                <w:szCs w:val="18"/>
              </w:rPr>
              <w:t>after the Effective Date</w:t>
            </w:r>
          </w:p>
        </w:tc>
        <w:tc>
          <w:tcPr>
            <w:tcW w:w="934" w:type="pct"/>
          </w:tcPr>
          <w:p w14:paraId="77FC4803" w14:textId="77777777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34" w:type="pct"/>
          </w:tcPr>
          <w:p w14:paraId="7C15C94D" w14:textId="11A69739" w:rsidR="0071109F" w:rsidRPr="00E30C55" w:rsidRDefault="00057D24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Interim</w:t>
            </w:r>
          </w:p>
        </w:tc>
      </w:tr>
      <w:tr w:rsidR="000F3235" w:rsidRPr="00E30C55" w14:paraId="11D16882" w14:textId="77777777" w:rsidTr="00235C55">
        <w:trPr>
          <w:cantSplit/>
          <w:trHeight w:val="460"/>
        </w:trPr>
        <w:tc>
          <w:tcPr>
            <w:tcW w:w="348" w:type="pct"/>
          </w:tcPr>
          <w:p w14:paraId="0EBC20B7" w14:textId="572351AC" w:rsidR="0071109F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2.3a</w:t>
            </w:r>
          </w:p>
        </w:tc>
        <w:tc>
          <w:tcPr>
            <w:tcW w:w="944" w:type="pct"/>
            <w:shd w:val="clear" w:color="auto" w:fill="auto"/>
          </w:tcPr>
          <w:p w14:paraId="623FC799" w14:textId="141F24D8" w:rsidR="0071109F" w:rsidRDefault="00884CE1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Transformation </w:t>
            </w:r>
            <w:r w:rsidR="00653A3D">
              <w:rPr>
                <w:rFonts w:ascii="Verdana" w:hAnsi="Verdana"/>
                <w:sz w:val="18"/>
                <w:szCs w:val="18"/>
              </w:rPr>
              <w:t>r</w:t>
            </w:r>
            <w:r w:rsidR="0071109F">
              <w:rPr>
                <w:rFonts w:ascii="Verdana" w:hAnsi="Verdana"/>
                <w:sz w:val="18"/>
                <w:szCs w:val="18"/>
              </w:rPr>
              <w:t>elease 1</w:t>
            </w:r>
          </w:p>
        </w:tc>
        <w:tc>
          <w:tcPr>
            <w:tcW w:w="906" w:type="pct"/>
            <w:shd w:val="clear" w:color="auto" w:fill="auto"/>
          </w:tcPr>
          <w:p w14:paraId="43D91E7C" w14:textId="25128EA8" w:rsidR="0071109F" w:rsidRPr="00E30C55" w:rsidRDefault="0071109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 w:rsidRPr="00E30C55">
              <w:rPr>
                <w:rFonts w:ascii="Verdana" w:hAnsi="Verdana"/>
                <w:sz w:val="18"/>
                <w:szCs w:val="18"/>
              </w:rPr>
              <w:t xml:space="preserve">See Paragraph </w:t>
            </w:r>
            <w:r>
              <w:rPr>
                <w:rFonts w:ascii="Verdana" w:hAnsi="Verdana"/>
                <w:sz w:val="18"/>
                <w:szCs w:val="18"/>
              </w:rPr>
              <w:t>6</w:t>
            </w:r>
            <w:r w:rsidRPr="00E30C55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Annex 4 </w:t>
            </w:r>
            <w:r w:rsidRPr="00E30C55">
              <w:rPr>
                <w:rFonts w:ascii="Verdana" w:hAnsi="Verdana"/>
                <w:sz w:val="18"/>
                <w:szCs w:val="18"/>
              </w:rPr>
              <w:t>Schedule 6.3 Testing Procedures</w:t>
            </w:r>
          </w:p>
        </w:tc>
        <w:tc>
          <w:tcPr>
            <w:tcW w:w="934" w:type="pct"/>
          </w:tcPr>
          <w:p w14:paraId="7B735615" w14:textId="43F43C20" w:rsidR="0071109F" w:rsidRDefault="001F4F8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Not more than </w:t>
            </w:r>
            <w:r w:rsidR="00A4534C">
              <w:rPr>
                <w:rFonts w:ascii="Verdana" w:hAnsi="Verdana"/>
                <w:sz w:val="18"/>
                <w:szCs w:val="18"/>
              </w:rPr>
              <w:t>9</w:t>
            </w:r>
            <w:r>
              <w:rPr>
                <w:rFonts w:ascii="Verdana" w:hAnsi="Verdana"/>
                <w:sz w:val="18"/>
                <w:szCs w:val="18"/>
              </w:rPr>
              <w:t xml:space="preserve"> months after the Effective Date</w:t>
            </w:r>
          </w:p>
        </w:tc>
        <w:tc>
          <w:tcPr>
            <w:tcW w:w="934" w:type="pct"/>
          </w:tcPr>
          <w:p w14:paraId="36D2DCA1" w14:textId="77777777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34" w:type="pct"/>
          </w:tcPr>
          <w:p w14:paraId="12BA5812" w14:textId="7500B2A8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F3235" w:rsidRPr="00E30C55" w14:paraId="0EC9EAF5" w14:textId="77777777" w:rsidTr="00235C55">
        <w:trPr>
          <w:cantSplit/>
          <w:trHeight w:val="460"/>
        </w:trPr>
        <w:tc>
          <w:tcPr>
            <w:tcW w:w="348" w:type="pct"/>
          </w:tcPr>
          <w:p w14:paraId="40A4344A" w14:textId="23EF5A7B" w:rsidR="0071109F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2.3b</w:t>
            </w:r>
          </w:p>
        </w:tc>
        <w:tc>
          <w:tcPr>
            <w:tcW w:w="944" w:type="pct"/>
            <w:shd w:val="clear" w:color="auto" w:fill="auto"/>
          </w:tcPr>
          <w:p w14:paraId="7676D0E6" w14:textId="09D534C9" w:rsidR="0071109F" w:rsidRDefault="00884CE1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Transformation </w:t>
            </w:r>
            <w:r w:rsidR="00653A3D">
              <w:rPr>
                <w:rFonts w:ascii="Verdana" w:hAnsi="Verdana"/>
                <w:sz w:val="18"/>
                <w:szCs w:val="18"/>
              </w:rPr>
              <w:t>r</w:t>
            </w:r>
            <w:r w:rsidR="0071109F">
              <w:rPr>
                <w:rFonts w:ascii="Verdana" w:hAnsi="Verdana"/>
                <w:sz w:val="18"/>
                <w:szCs w:val="18"/>
              </w:rPr>
              <w:t>elease 2</w:t>
            </w:r>
          </w:p>
        </w:tc>
        <w:tc>
          <w:tcPr>
            <w:tcW w:w="906" w:type="pct"/>
            <w:shd w:val="clear" w:color="auto" w:fill="auto"/>
          </w:tcPr>
          <w:p w14:paraId="4738F579" w14:textId="53F77E73" w:rsidR="0071109F" w:rsidRPr="00E30C55" w:rsidRDefault="0071109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 w:rsidRPr="00E30C55">
              <w:rPr>
                <w:rFonts w:ascii="Verdana" w:hAnsi="Verdana"/>
                <w:sz w:val="18"/>
                <w:szCs w:val="18"/>
              </w:rPr>
              <w:t xml:space="preserve">See Paragraph </w:t>
            </w:r>
            <w:r>
              <w:rPr>
                <w:rFonts w:ascii="Verdana" w:hAnsi="Verdana"/>
                <w:sz w:val="18"/>
                <w:szCs w:val="18"/>
              </w:rPr>
              <w:t>6</w:t>
            </w:r>
            <w:r w:rsidRPr="00E30C55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Annex 4 </w:t>
            </w:r>
            <w:r w:rsidRPr="00E30C55">
              <w:rPr>
                <w:rFonts w:ascii="Verdana" w:hAnsi="Verdana"/>
                <w:sz w:val="18"/>
                <w:szCs w:val="18"/>
              </w:rPr>
              <w:t>Schedule 6.3 Testing Procedures</w:t>
            </w:r>
          </w:p>
        </w:tc>
        <w:tc>
          <w:tcPr>
            <w:tcW w:w="934" w:type="pct"/>
          </w:tcPr>
          <w:p w14:paraId="6F2E0EC7" w14:textId="0BB37D62" w:rsidR="0071109F" w:rsidRDefault="001F4F8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Not more than </w:t>
            </w:r>
            <w:r w:rsidR="00A4534C">
              <w:rPr>
                <w:rFonts w:ascii="Verdana" w:hAnsi="Verdana"/>
                <w:sz w:val="18"/>
                <w:szCs w:val="18"/>
              </w:rPr>
              <w:t>12</w:t>
            </w:r>
            <w:r>
              <w:rPr>
                <w:rFonts w:ascii="Verdana" w:hAnsi="Verdana"/>
                <w:sz w:val="18"/>
                <w:szCs w:val="18"/>
              </w:rPr>
              <w:t xml:space="preserve"> months after the Effective Date</w:t>
            </w:r>
          </w:p>
        </w:tc>
        <w:tc>
          <w:tcPr>
            <w:tcW w:w="934" w:type="pct"/>
          </w:tcPr>
          <w:p w14:paraId="3D180D74" w14:textId="77777777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34" w:type="pct"/>
          </w:tcPr>
          <w:p w14:paraId="54F9D0BE" w14:textId="32A34843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F3235" w:rsidRPr="00E30C55" w14:paraId="192735C6" w14:textId="77777777" w:rsidTr="00235C55">
        <w:trPr>
          <w:cantSplit/>
          <w:trHeight w:val="460"/>
        </w:trPr>
        <w:tc>
          <w:tcPr>
            <w:tcW w:w="348" w:type="pct"/>
          </w:tcPr>
          <w:p w14:paraId="230BBCDD" w14:textId="1F62CAE7" w:rsidR="0071109F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2.3c</w:t>
            </w:r>
          </w:p>
        </w:tc>
        <w:tc>
          <w:tcPr>
            <w:tcW w:w="944" w:type="pct"/>
            <w:shd w:val="clear" w:color="auto" w:fill="auto"/>
          </w:tcPr>
          <w:p w14:paraId="145936B7" w14:textId="5356ACFB" w:rsidR="0071109F" w:rsidRDefault="00884CE1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Transformation </w:t>
            </w:r>
            <w:r w:rsidR="00653A3D">
              <w:rPr>
                <w:rFonts w:ascii="Verdana" w:hAnsi="Verdana"/>
                <w:sz w:val="18"/>
                <w:szCs w:val="18"/>
              </w:rPr>
              <w:t>r</w:t>
            </w:r>
            <w:r w:rsidR="0071109F">
              <w:rPr>
                <w:rFonts w:ascii="Verdana" w:hAnsi="Verdana"/>
                <w:sz w:val="18"/>
                <w:szCs w:val="18"/>
              </w:rPr>
              <w:t>elease 3</w:t>
            </w:r>
          </w:p>
        </w:tc>
        <w:tc>
          <w:tcPr>
            <w:tcW w:w="906" w:type="pct"/>
            <w:shd w:val="clear" w:color="auto" w:fill="auto"/>
          </w:tcPr>
          <w:p w14:paraId="3D94C872" w14:textId="58BADD30" w:rsidR="0071109F" w:rsidRPr="00E30C55" w:rsidRDefault="0071109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 w:rsidRPr="00E30C55">
              <w:rPr>
                <w:rFonts w:ascii="Verdana" w:hAnsi="Verdana"/>
                <w:sz w:val="18"/>
                <w:szCs w:val="18"/>
              </w:rPr>
              <w:t xml:space="preserve">See Paragraph </w:t>
            </w:r>
            <w:r>
              <w:rPr>
                <w:rFonts w:ascii="Verdana" w:hAnsi="Verdana"/>
                <w:sz w:val="18"/>
                <w:szCs w:val="18"/>
              </w:rPr>
              <w:t>6</w:t>
            </w:r>
            <w:r w:rsidRPr="00E30C55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Annex 4 </w:t>
            </w:r>
            <w:r w:rsidRPr="00E30C55">
              <w:rPr>
                <w:rFonts w:ascii="Verdana" w:hAnsi="Verdana"/>
                <w:sz w:val="18"/>
                <w:szCs w:val="18"/>
              </w:rPr>
              <w:t>Schedule 6.3 Testing Procedures</w:t>
            </w:r>
          </w:p>
        </w:tc>
        <w:tc>
          <w:tcPr>
            <w:tcW w:w="934" w:type="pct"/>
          </w:tcPr>
          <w:p w14:paraId="0FDA9F93" w14:textId="7FDDBF56" w:rsidR="0071109F" w:rsidRDefault="001F4F8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Not more than </w:t>
            </w:r>
            <w:r w:rsidR="00A4534C">
              <w:rPr>
                <w:rFonts w:ascii="Verdana" w:hAnsi="Verdana"/>
                <w:sz w:val="18"/>
                <w:szCs w:val="18"/>
              </w:rPr>
              <w:t>15</w:t>
            </w:r>
            <w:r>
              <w:rPr>
                <w:rFonts w:ascii="Verdana" w:hAnsi="Verdana"/>
                <w:sz w:val="18"/>
                <w:szCs w:val="18"/>
              </w:rPr>
              <w:t xml:space="preserve"> months after the Effective Date</w:t>
            </w:r>
          </w:p>
        </w:tc>
        <w:tc>
          <w:tcPr>
            <w:tcW w:w="934" w:type="pct"/>
          </w:tcPr>
          <w:p w14:paraId="0B4B0F87" w14:textId="77777777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34" w:type="pct"/>
          </w:tcPr>
          <w:p w14:paraId="51287BEE" w14:textId="3B24BBF2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F3235" w:rsidRPr="00E30C55" w14:paraId="3B85FEDB" w14:textId="77777777" w:rsidTr="00235C55">
        <w:trPr>
          <w:cantSplit/>
          <w:trHeight w:val="460"/>
        </w:trPr>
        <w:tc>
          <w:tcPr>
            <w:tcW w:w="348" w:type="pct"/>
          </w:tcPr>
          <w:p w14:paraId="1564CB1C" w14:textId="71C7FEE8" w:rsidR="0071109F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2.3d</w:t>
            </w:r>
          </w:p>
        </w:tc>
        <w:tc>
          <w:tcPr>
            <w:tcW w:w="944" w:type="pct"/>
            <w:shd w:val="clear" w:color="auto" w:fill="auto"/>
          </w:tcPr>
          <w:p w14:paraId="56D0B295" w14:textId="3F36E83C" w:rsidR="0071109F" w:rsidRDefault="00884CE1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Transformation </w:t>
            </w:r>
            <w:r w:rsidR="00653A3D">
              <w:rPr>
                <w:rFonts w:ascii="Verdana" w:hAnsi="Verdana"/>
                <w:sz w:val="18"/>
                <w:szCs w:val="18"/>
              </w:rPr>
              <w:t>r</w:t>
            </w:r>
            <w:r w:rsidR="0071109F">
              <w:rPr>
                <w:rFonts w:ascii="Verdana" w:hAnsi="Verdana"/>
                <w:sz w:val="18"/>
                <w:szCs w:val="18"/>
              </w:rPr>
              <w:t>elease 4</w:t>
            </w:r>
          </w:p>
        </w:tc>
        <w:tc>
          <w:tcPr>
            <w:tcW w:w="906" w:type="pct"/>
            <w:shd w:val="clear" w:color="auto" w:fill="auto"/>
          </w:tcPr>
          <w:p w14:paraId="1F5FEDED" w14:textId="13C46B5C" w:rsidR="0071109F" w:rsidRPr="00E30C55" w:rsidRDefault="0071109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 w:rsidRPr="00E30C55">
              <w:rPr>
                <w:rFonts w:ascii="Verdana" w:hAnsi="Verdana"/>
                <w:sz w:val="18"/>
                <w:szCs w:val="18"/>
              </w:rPr>
              <w:t xml:space="preserve">See Paragraph </w:t>
            </w:r>
            <w:r>
              <w:rPr>
                <w:rFonts w:ascii="Verdana" w:hAnsi="Verdana"/>
                <w:sz w:val="18"/>
                <w:szCs w:val="18"/>
              </w:rPr>
              <w:t>6</w:t>
            </w:r>
            <w:r w:rsidRPr="00E30C55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Annex 4 </w:t>
            </w:r>
            <w:r w:rsidRPr="00E30C55">
              <w:rPr>
                <w:rFonts w:ascii="Verdana" w:hAnsi="Verdana"/>
                <w:sz w:val="18"/>
                <w:szCs w:val="18"/>
              </w:rPr>
              <w:t>Schedule 6.3 Testing Procedures</w:t>
            </w:r>
          </w:p>
        </w:tc>
        <w:tc>
          <w:tcPr>
            <w:tcW w:w="934" w:type="pct"/>
          </w:tcPr>
          <w:p w14:paraId="3E3750E0" w14:textId="790242EB" w:rsidR="0071109F" w:rsidRDefault="001F4F8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Not more than </w:t>
            </w:r>
            <w:r w:rsidR="00A4534C">
              <w:rPr>
                <w:rFonts w:ascii="Verdana" w:hAnsi="Verdana"/>
                <w:sz w:val="18"/>
                <w:szCs w:val="18"/>
              </w:rPr>
              <w:t>18</w:t>
            </w:r>
            <w:r>
              <w:rPr>
                <w:rFonts w:ascii="Verdana" w:hAnsi="Verdana"/>
                <w:sz w:val="18"/>
                <w:szCs w:val="18"/>
              </w:rPr>
              <w:t xml:space="preserve"> months after the Effective Date</w:t>
            </w:r>
          </w:p>
        </w:tc>
        <w:tc>
          <w:tcPr>
            <w:tcW w:w="934" w:type="pct"/>
          </w:tcPr>
          <w:p w14:paraId="109A7FEC" w14:textId="77777777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34" w:type="pct"/>
          </w:tcPr>
          <w:p w14:paraId="6B26688E" w14:textId="39B5DADF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F3235" w:rsidRPr="00E30C55" w14:paraId="627A7D96" w14:textId="77777777" w:rsidTr="00235C55">
        <w:trPr>
          <w:cantSplit/>
          <w:trHeight w:val="460"/>
        </w:trPr>
        <w:tc>
          <w:tcPr>
            <w:tcW w:w="348" w:type="pct"/>
          </w:tcPr>
          <w:p w14:paraId="5556DF5F" w14:textId="349C2151" w:rsidR="0071109F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2.3e</w:t>
            </w:r>
          </w:p>
        </w:tc>
        <w:tc>
          <w:tcPr>
            <w:tcW w:w="944" w:type="pct"/>
            <w:shd w:val="clear" w:color="auto" w:fill="auto"/>
          </w:tcPr>
          <w:p w14:paraId="00C41083" w14:textId="3878117A" w:rsidR="0071109F" w:rsidRDefault="00884CE1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Transformation </w:t>
            </w:r>
            <w:r w:rsidR="00653A3D">
              <w:rPr>
                <w:rFonts w:ascii="Verdana" w:hAnsi="Verdana"/>
                <w:sz w:val="18"/>
                <w:szCs w:val="18"/>
              </w:rPr>
              <w:t>r</w:t>
            </w:r>
            <w:r w:rsidR="0071109F">
              <w:rPr>
                <w:rFonts w:ascii="Verdana" w:hAnsi="Verdana"/>
                <w:sz w:val="18"/>
                <w:szCs w:val="18"/>
              </w:rPr>
              <w:t>elease 5</w:t>
            </w:r>
          </w:p>
        </w:tc>
        <w:tc>
          <w:tcPr>
            <w:tcW w:w="906" w:type="pct"/>
            <w:shd w:val="clear" w:color="auto" w:fill="auto"/>
          </w:tcPr>
          <w:p w14:paraId="7CBA32A0" w14:textId="715751A1" w:rsidR="0071109F" w:rsidRPr="00E30C55" w:rsidRDefault="0071109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 w:rsidRPr="00E30C55">
              <w:rPr>
                <w:rFonts w:ascii="Verdana" w:hAnsi="Verdana"/>
                <w:sz w:val="18"/>
                <w:szCs w:val="18"/>
              </w:rPr>
              <w:t xml:space="preserve">See Paragraph </w:t>
            </w:r>
            <w:r>
              <w:rPr>
                <w:rFonts w:ascii="Verdana" w:hAnsi="Verdana"/>
                <w:sz w:val="18"/>
                <w:szCs w:val="18"/>
              </w:rPr>
              <w:t>6</w:t>
            </w:r>
            <w:r w:rsidRPr="00E30C55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Annex 4 </w:t>
            </w:r>
            <w:r w:rsidRPr="00E30C55">
              <w:rPr>
                <w:rFonts w:ascii="Verdana" w:hAnsi="Verdana"/>
                <w:sz w:val="18"/>
                <w:szCs w:val="18"/>
              </w:rPr>
              <w:t>Schedule 6.3 Testing Procedures</w:t>
            </w:r>
          </w:p>
        </w:tc>
        <w:tc>
          <w:tcPr>
            <w:tcW w:w="934" w:type="pct"/>
          </w:tcPr>
          <w:p w14:paraId="0E351772" w14:textId="66CE3B2A" w:rsidR="0071109F" w:rsidRDefault="001F4F8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Not more than </w:t>
            </w:r>
            <w:r w:rsidR="00B34F60">
              <w:rPr>
                <w:rFonts w:ascii="Verdana" w:hAnsi="Verdana"/>
                <w:sz w:val="18"/>
                <w:szCs w:val="18"/>
              </w:rPr>
              <w:t>21</w:t>
            </w:r>
            <w:r>
              <w:rPr>
                <w:rFonts w:ascii="Verdana" w:hAnsi="Verdana"/>
                <w:sz w:val="18"/>
                <w:szCs w:val="18"/>
              </w:rPr>
              <w:t xml:space="preserve"> months after the Effective Date</w:t>
            </w:r>
          </w:p>
        </w:tc>
        <w:tc>
          <w:tcPr>
            <w:tcW w:w="934" w:type="pct"/>
          </w:tcPr>
          <w:p w14:paraId="2E86D866" w14:textId="77777777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34" w:type="pct"/>
          </w:tcPr>
          <w:p w14:paraId="25D11E0C" w14:textId="12CBC665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F3235" w:rsidRPr="00E30C55" w14:paraId="699BFF3C" w14:textId="77777777" w:rsidTr="00235C55">
        <w:trPr>
          <w:cantSplit/>
          <w:trHeight w:val="460"/>
        </w:trPr>
        <w:tc>
          <w:tcPr>
            <w:tcW w:w="348" w:type="pct"/>
          </w:tcPr>
          <w:p w14:paraId="77E122DD" w14:textId="7B7E9C08" w:rsidR="0071109F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2.3f</w:t>
            </w:r>
          </w:p>
        </w:tc>
        <w:tc>
          <w:tcPr>
            <w:tcW w:w="944" w:type="pct"/>
            <w:shd w:val="clear" w:color="auto" w:fill="auto"/>
          </w:tcPr>
          <w:p w14:paraId="13037F3C" w14:textId="71433A54" w:rsidR="0071109F" w:rsidRDefault="00884CE1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Transformation </w:t>
            </w:r>
            <w:r w:rsidR="00653A3D">
              <w:rPr>
                <w:rFonts w:ascii="Verdana" w:hAnsi="Verdana"/>
                <w:sz w:val="18"/>
                <w:szCs w:val="18"/>
              </w:rPr>
              <w:t>r</w:t>
            </w:r>
            <w:r w:rsidR="0071109F">
              <w:rPr>
                <w:rFonts w:ascii="Verdana" w:hAnsi="Verdana"/>
                <w:sz w:val="18"/>
                <w:szCs w:val="18"/>
              </w:rPr>
              <w:t>elease 6</w:t>
            </w:r>
          </w:p>
        </w:tc>
        <w:tc>
          <w:tcPr>
            <w:tcW w:w="906" w:type="pct"/>
            <w:shd w:val="clear" w:color="auto" w:fill="auto"/>
          </w:tcPr>
          <w:p w14:paraId="0834D985" w14:textId="3DE389F2" w:rsidR="0071109F" w:rsidRPr="00E30C55" w:rsidRDefault="0071109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 w:rsidRPr="00E30C55">
              <w:rPr>
                <w:rFonts w:ascii="Verdana" w:hAnsi="Verdana"/>
                <w:sz w:val="18"/>
                <w:szCs w:val="18"/>
              </w:rPr>
              <w:t xml:space="preserve">See Paragraph </w:t>
            </w:r>
            <w:r>
              <w:rPr>
                <w:rFonts w:ascii="Verdana" w:hAnsi="Verdana"/>
                <w:sz w:val="18"/>
                <w:szCs w:val="18"/>
              </w:rPr>
              <w:t>6</w:t>
            </w:r>
            <w:r w:rsidRPr="00E30C55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Annex 4 </w:t>
            </w:r>
            <w:r w:rsidRPr="00E30C55">
              <w:rPr>
                <w:rFonts w:ascii="Verdana" w:hAnsi="Verdana"/>
                <w:sz w:val="18"/>
                <w:szCs w:val="18"/>
              </w:rPr>
              <w:t>Schedule 6.3 Testing Procedures</w:t>
            </w:r>
          </w:p>
        </w:tc>
        <w:tc>
          <w:tcPr>
            <w:tcW w:w="934" w:type="pct"/>
          </w:tcPr>
          <w:p w14:paraId="6E898A0C" w14:textId="10C09599" w:rsidR="0071109F" w:rsidRDefault="001F4F8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Not more than </w:t>
            </w:r>
            <w:r w:rsidR="00B34F60">
              <w:rPr>
                <w:rFonts w:ascii="Verdana" w:hAnsi="Verdana"/>
                <w:sz w:val="18"/>
                <w:szCs w:val="18"/>
              </w:rPr>
              <w:t>24</w:t>
            </w:r>
            <w:r>
              <w:rPr>
                <w:rFonts w:ascii="Verdana" w:hAnsi="Verdana"/>
                <w:sz w:val="18"/>
                <w:szCs w:val="18"/>
              </w:rPr>
              <w:t xml:space="preserve"> months after the Effective Date</w:t>
            </w:r>
          </w:p>
        </w:tc>
        <w:tc>
          <w:tcPr>
            <w:tcW w:w="934" w:type="pct"/>
          </w:tcPr>
          <w:p w14:paraId="75CAE86E" w14:textId="77777777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34" w:type="pct"/>
          </w:tcPr>
          <w:p w14:paraId="2D81DA2F" w14:textId="35FE3F30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F3235" w:rsidRPr="00E30C55" w14:paraId="13AC558A" w14:textId="77777777" w:rsidTr="00235C55">
        <w:trPr>
          <w:cantSplit/>
          <w:trHeight w:val="460"/>
        </w:trPr>
        <w:tc>
          <w:tcPr>
            <w:tcW w:w="348" w:type="pct"/>
          </w:tcPr>
          <w:p w14:paraId="78FA942A" w14:textId="7361DF60" w:rsidR="0071109F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2.3g</w:t>
            </w:r>
          </w:p>
        </w:tc>
        <w:tc>
          <w:tcPr>
            <w:tcW w:w="944" w:type="pct"/>
            <w:shd w:val="clear" w:color="auto" w:fill="auto"/>
          </w:tcPr>
          <w:p w14:paraId="4012F8FB" w14:textId="3B218D85" w:rsidR="0071109F" w:rsidRDefault="00884CE1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Transformation </w:t>
            </w:r>
            <w:r w:rsidR="00653A3D">
              <w:rPr>
                <w:rFonts w:ascii="Verdana" w:hAnsi="Verdana"/>
                <w:sz w:val="18"/>
                <w:szCs w:val="18"/>
              </w:rPr>
              <w:t>r</w:t>
            </w:r>
            <w:r w:rsidR="0071109F">
              <w:rPr>
                <w:rFonts w:ascii="Verdana" w:hAnsi="Verdana"/>
                <w:sz w:val="18"/>
                <w:szCs w:val="18"/>
              </w:rPr>
              <w:t>elease 7</w:t>
            </w:r>
          </w:p>
        </w:tc>
        <w:tc>
          <w:tcPr>
            <w:tcW w:w="906" w:type="pct"/>
            <w:shd w:val="clear" w:color="auto" w:fill="auto"/>
          </w:tcPr>
          <w:p w14:paraId="32E69A6A" w14:textId="5D2FD783" w:rsidR="0071109F" w:rsidRPr="00E30C55" w:rsidRDefault="0071109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 w:rsidRPr="00E30C55">
              <w:rPr>
                <w:rFonts w:ascii="Verdana" w:hAnsi="Verdana"/>
                <w:sz w:val="18"/>
                <w:szCs w:val="18"/>
              </w:rPr>
              <w:t xml:space="preserve">See Paragraph </w:t>
            </w:r>
            <w:r>
              <w:rPr>
                <w:rFonts w:ascii="Verdana" w:hAnsi="Verdana"/>
                <w:sz w:val="18"/>
                <w:szCs w:val="18"/>
              </w:rPr>
              <w:t>6</w:t>
            </w:r>
            <w:r w:rsidRPr="00E30C55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Annex 4 </w:t>
            </w:r>
            <w:r w:rsidRPr="00E30C55">
              <w:rPr>
                <w:rFonts w:ascii="Verdana" w:hAnsi="Verdana"/>
                <w:sz w:val="18"/>
                <w:szCs w:val="18"/>
              </w:rPr>
              <w:t>Schedule 6.3 Testing Procedures</w:t>
            </w:r>
          </w:p>
        </w:tc>
        <w:tc>
          <w:tcPr>
            <w:tcW w:w="934" w:type="pct"/>
          </w:tcPr>
          <w:p w14:paraId="53BE9731" w14:textId="4737D22B" w:rsidR="0071109F" w:rsidRDefault="001F4F8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Not more than </w:t>
            </w:r>
            <w:r w:rsidR="00B34F60">
              <w:rPr>
                <w:rFonts w:ascii="Verdana" w:hAnsi="Verdana"/>
                <w:sz w:val="18"/>
                <w:szCs w:val="18"/>
              </w:rPr>
              <w:t>27</w:t>
            </w:r>
            <w:r>
              <w:rPr>
                <w:rFonts w:ascii="Verdana" w:hAnsi="Verdana"/>
                <w:sz w:val="18"/>
                <w:szCs w:val="18"/>
              </w:rPr>
              <w:t xml:space="preserve"> months after the Effective Date</w:t>
            </w:r>
          </w:p>
        </w:tc>
        <w:tc>
          <w:tcPr>
            <w:tcW w:w="934" w:type="pct"/>
          </w:tcPr>
          <w:p w14:paraId="003DC8E3" w14:textId="77777777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34" w:type="pct"/>
          </w:tcPr>
          <w:p w14:paraId="51BB25F7" w14:textId="648FEB2B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F3235" w:rsidRPr="00E30C55" w14:paraId="7467446F" w14:textId="77777777" w:rsidTr="00235C55">
        <w:trPr>
          <w:cantSplit/>
          <w:trHeight w:val="460"/>
        </w:trPr>
        <w:tc>
          <w:tcPr>
            <w:tcW w:w="348" w:type="pct"/>
          </w:tcPr>
          <w:p w14:paraId="126692C0" w14:textId="0CC36183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2.3h</w:t>
            </w:r>
          </w:p>
        </w:tc>
        <w:tc>
          <w:tcPr>
            <w:tcW w:w="944" w:type="pct"/>
            <w:shd w:val="clear" w:color="auto" w:fill="auto"/>
          </w:tcPr>
          <w:p w14:paraId="04187824" w14:textId="4C178D97" w:rsidR="0071109F" w:rsidRPr="00E30C55" w:rsidRDefault="00B7204E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Final </w:t>
            </w:r>
            <w:r w:rsidR="0071109F">
              <w:rPr>
                <w:rFonts w:ascii="Verdana" w:hAnsi="Verdana"/>
                <w:sz w:val="18"/>
                <w:szCs w:val="18"/>
              </w:rPr>
              <w:t xml:space="preserve">Transformation </w:t>
            </w:r>
            <w:r w:rsidR="00653A3D">
              <w:rPr>
                <w:rFonts w:ascii="Verdana" w:hAnsi="Verdana"/>
                <w:sz w:val="18"/>
                <w:szCs w:val="18"/>
              </w:rPr>
              <w:t>r</w:t>
            </w:r>
            <w:r w:rsidR="0071109F">
              <w:rPr>
                <w:rFonts w:ascii="Verdana" w:hAnsi="Verdana"/>
                <w:sz w:val="18"/>
                <w:szCs w:val="18"/>
              </w:rPr>
              <w:t>elease</w:t>
            </w:r>
            <w:r w:rsidR="00862E98">
              <w:rPr>
                <w:rFonts w:ascii="Verdana" w:hAnsi="Verdana"/>
                <w:sz w:val="18"/>
                <w:szCs w:val="18"/>
              </w:rPr>
              <w:t xml:space="preserve"> (ATP Milestone)</w:t>
            </w:r>
          </w:p>
        </w:tc>
        <w:tc>
          <w:tcPr>
            <w:tcW w:w="906" w:type="pct"/>
            <w:shd w:val="clear" w:color="auto" w:fill="auto"/>
          </w:tcPr>
          <w:p w14:paraId="39C5ACE2" w14:textId="77777777" w:rsidR="0071109F" w:rsidRPr="00E30C55" w:rsidRDefault="0071109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 w:rsidRPr="00E30C55">
              <w:rPr>
                <w:rFonts w:ascii="Verdana" w:hAnsi="Verdana"/>
                <w:sz w:val="18"/>
                <w:szCs w:val="18"/>
              </w:rPr>
              <w:t xml:space="preserve">See Paragraph </w:t>
            </w:r>
            <w:r>
              <w:rPr>
                <w:rFonts w:ascii="Verdana" w:hAnsi="Verdana"/>
                <w:sz w:val="18"/>
                <w:szCs w:val="18"/>
              </w:rPr>
              <w:t>6</w:t>
            </w:r>
            <w:r w:rsidRPr="00E30C55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Annex 4 </w:t>
            </w:r>
            <w:r w:rsidRPr="00E30C55">
              <w:rPr>
                <w:rFonts w:ascii="Verdana" w:hAnsi="Verdana"/>
                <w:sz w:val="18"/>
                <w:szCs w:val="18"/>
              </w:rPr>
              <w:t>Schedule 6.3 Testing Procedures</w:t>
            </w:r>
          </w:p>
        </w:tc>
        <w:tc>
          <w:tcPr>
            <w:tcW w:w="934" w:type="pct"/>
          </w:tcPr>
          <w:p w14:paraId="6F862F98" w14:textId="3E9FB1F9" w:rsidR="0071109F" w:rsidRPr="00E30C55" w:rsidRDefault="008D2FEE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No later than </w:t>
            </w:r>
            <w:r w:rsidR="00D26E61">
              <w:rPr>
                <w:rFonts w:ascii="Verdana" w:hAnsi="Verdana"/>
                <w:sz w:val="18"/>
                <w:szCs w:val="18"/>
              </w:rPr>
              <w:t>31</w:t>
            </w:r>
            <w:r w:rsidR="0071109F">
              <w:rPr>
                <w:rFonts w:ascii="Verdana" w:hAnsi="Verdana"/>
                <w:sz w:val="18"/>
                <w:szCs w:val="18"/>
              </w:rPr>
              <w:t xml:space="preserve"> May 2023</w:t>
            </w:r>
          </w:p>
        </w:tc>
        <w:tc>
          <w:tcPr>
            <w:tcW w:w="934" w:type="pct"/>
          </w:tcPr>
          <w:p w14:paraId="413F6A2A" w14:textId="0C5D8A26" w:rsidR="0071109F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34" w:type="pct"/>
          </w:tcPr>
          <w:p w14:paraId="09DCBDBA" w14:textId="7B899969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ATP</w:t>
            </w:r>
            <w:r w:rsidR="007078DA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  <w:tr w:rsidR="000F3235" w:rsidRPr="00E30C55" w14:paraId="13436575" w14:textId="77777777" w:rsidTr="00235C55">
        <w:trPr>
          <w:cantSplit/>
          <w:trHeight w:val="460"/>
        </w:trPr>
        <w:tc>
          <w:tcPr>
            <w:tcW w:w="348" w:type="pct"/>
          </w:tcPr>
          <w:p w14:paraId="38B95B8C" w14:textId="77777777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2.4</w:t>
            </w:r>
          </w:p>
        </w:tc>
        <w:tc>
          <w:tcPr>
            <w:tcW w:w="944" w:type="pct"/>
            <w:shd w:val="clear" w:color="auto" w:fill="auto"/>
          </w:tcPr>
          <w:p w14:paraId="39F9E233" w14:textId="5E7FCA5E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Transformation complete</w:t>
            </w:r>
            <w:r w:rsidR="00343B2C">
              <w:rPr>
                <w:rFonts w:ascii="Verdana" w:hAnsi="Verdana"/>
                <w:sz w:val="18"/>
                <w:szCs w:val="18"/>
              </w:rPr>
              <w:t xml:space="preserve"> (CPP Milestone)</w:t>
            </w:r>
          </w:p>
        </w:tc>
        <w:tc>
          <w:tcPr>
            <w:tcW w:w="906" w:type="pct"/>
            <w:shd w:val="clear" w:color="auto" w:fill="auto"/>
          </w:tcPr>
          <w:p w14:paraId="42679E49" w14:textId="77777777" w:rsidR="0071109F" w:rsidRPr="00E30C55" w:rsidRDefault="0071109F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 w:rsidRPr="00E30C55">
              <w:rPr>
                <w:rFonts w:ascii="Verdana" w:hAnsi="Verdana"/>
                <w:sz w:val="18"/>
                <w:szCs w:val="18"/>
              </w:rPr>
              <w:t xml:space="preserve">See Paragraph </w:t>
            </w:r>
            <w:r>
              <w:rPr>
                <w:rFonts w:ascii="Verdana" w:hAnsi="Verdana"/>
                <w:sz w:val="18"/>
                <w:szCs w:val="18"/>
              </w:rPr>
              <w:t>7</w:t>
            </w:r>
            <w:r w:rsidRPr="00E30C55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Annex 4 </w:t>
            </w:r>
            <w:r w:rsidRPr="00E30C55">
              <w:rPr>
                <w:rFonts w:ascii="Verdana" w:hAnsi="Verdana"/>
                <w:sz w:val="18"/>
                <w:szCs w:val="18"/>
              </w:rPr>
              <w:t>Schedule 6.3 Testing Procedures</w:t>
            </w:r>
          </w:p>
        </w:tc>
        <w:tc>
          <w:tcPr>
            <w:tcW w:w="934" w:type="pct"/>
          </w:tcPr>
          <w:p w14:paraId="1C30359B" w14:textId="2E36D38B" w:rsidR="0071109F" w:rsidRPr="00E30C55" w:rsidRDefault="004657C2" w:rsidP="00810422">
            <w:pPr>
              <w:jc w:val="lef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At least 3 </w:t>
            </w:r>
            <w:r w:rsidR="00037F10">
              <w:rPr>
                <w:rFonts w:ascii="Verdana" w:hAnsi="Verdana"/>
                <w:sz w:val="18"/>
                <w:szCs w:val="18"/>
              </w:rPr>
              <w:t>months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="00291A07">
              <w:rPr>
                <w:rFonts w:ascii="Verdana" w:hAnsi="Verdana"/>
                <w:sz w:val="18"/>
                <w:szCs w:val="18"/>
              </w:rPr>
              <w:t>later th</w:t>
            </w:r>
            <w:r w:rsidR="00376C8B">
              <w:rPr>
                <w:rFonts w:ascii="Verdana" w:hAnsi="Verdana"/>
                <w:sz w:val="18"/>
                <w:szCs w:val="18"/>
              </w:rPr>
              <w:t>an</w:t>
            </w:r>
            <w:r w:rsidR="00291A07">
              <w:rPr>
                <w:rFonts w:ascii="Verdana" w:hAnsi="Verdana"/>
                <w:sz w:val="18"/>
                <w:szCs w:val="18"/>
              </w:rPr>
              <w:t xml:space="preserve"> the Milestone Date for the Final Transformation release (ATP Milestone</w:t>
            </w:r>
            <w:r w:rsidR="00376C8B">
              <w:rPr>
                <w:rFonts w:ascii="Verdana" w:hAnsi="Verdana"/>
                <w:sz w:val="18"/>
                <w:szCs w:val="18"/>
              </w:rPr>
              <w:t xml:space="preserve">); no later than </w:t>
            </w:r>
            <w:r w:rsidR="0071109F">
              <w:rPr>
                <w:rFonts w:ascii="Verdana" w:hAnsi="Verdana"/>
                <w:sz w:val="18"/>
                <w:szCs w:val="18"/>
              </w:rPr>
              <w:t>31 August 2023</w:t>
            </w:r>
          </w:p>
        </w:tc>
        <w:tc>
          <w:tcPr>
            <w:tcW w:w="934" w:type="pct"/>
          </w:tcPr>
          <w:p w14:paraId="26F4D755" w14:textId="68CF4787" w:rsidR="0071109F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34" w:type="pct"/>
          </w:tcPr>
          <w:p w14:paraId="0085420C" w14:textId="11AFF91F" w:rsidR="0071109F" w:rsidRPr="00E30C55" w:rsidRDefault="0071109F" w:rsidP="007F529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CPP2</w:t>
            </w:r>
          </w:p>
        </w:tc>
      </w:tr>
    </w:tbl>
    <w:p w14:paraId="1B97FB98" w14:textId="77777777" w:rsidR="00605611" w:rsidRPr="00605611" w:rsidRDefault="00ED6D94" w:rsidP="00E83511">
      <w:pPr>
        <w:pStyle w:val="Level2"/>
        <w:numPr>
          <w:ilvl w:val="0"/>
          <w:numId w:val="0"/>
        </w:numPr>
        <w:spacing w:after="0"/>
        <w:ind w:left="720"/>
        <w:rPr>
          <w:rFonts w:ascii="Verdana" w:hAnsi="Verdana"/>
          <w:sz w:val="18"/>
          <w:szCs w:val="18"/>
        </w:rPr>
      </w:pPr>
      <w:r w:rsidRPr="00915BBE">
        <w:rPr>
          <w:rFonts w:ascii="Verdana" w:hAnsi="Verdana"/>
          <w:sz w:val="18"/>
          <w:szCs w:val="18"/>
        </w:rPr>
        <w:br w:type="textWrapping" w:clear="all"/>
      </w:r>
    </w:p>
    <w:p w14:paraId="03C1887E" w14:textId="59FA5F46" w:rsidR="00E83511" w:rsidRDefault="0036793D" w:rsidP="00D26E61">
      <w:pPr>
        <w:pStyle w:val="Level2"/>
        <w:numPr>
          <w:ilvl w:val="0"/>
          <w:numId w:val="0"/>
        </w:numPr>
        <w:tabs>
          <w:tab w:val="left" w:pos="1276"/>
        </w:tabs>
        <w:spacing w:after="0"/>
        <w:ind w:left="1276" w:hanging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*</w:t>
      </w:r>
      <w:r w:rsidR="00234FF7">
        <w:rPr>
          <w:rFonts w:ascii="Verdana" w:hAnsi="Verdana"/>
          <w:sz w:val="18"/>
          <w:szCs w:val="18"/>
        </w:rPr>
        <w:tab/>
      </w:r>
      <w:r w:rsidR="00AF7343">
        <w:rPr>
          <w:rFonts w:ascii="Verdana" w:hAnsi="Verdana"/>
          <w:sz w:val="18"/>
          <w:szCs w:val="18"/>
        </w:rPr>
        <w:t>T</w:t>
      </w:r>
      <w:r w:rsidR="00517768">
        <w:rPr>
          <w:rFonts w:ascii="Verdana" w:hAnsi="Verdana"/>
          <w:sz w:val="18"/>
          <w:szCs w:val="18"/>
        </w:rPr>
        <w:t>ender</w:t>
      </w:r>
      <w:r w:rsidR="00DA7078">
        <w:rPr>
          <w:rFonts w:ascii="Verdana" w:hAnsi="Verdana"/>
          <w:sz w:val="18"/>
          <w:szCs w:val="18"/>
        </w:rPr>
        <w:t>er</w:t>
      </w:r>
      <w:r w:rsidR="00517768">
        <w:rPr>
          <w:rFonts w:ascii="Verdana" w:hAnsi="Verdana"/>
          <w:sz w:val="18"/>
          <w:szCs w:val="18"/>
        </w:rPr>
        <w:t>s are to complete the</w:t>
      </w:r>
      <w:r w:rsidR="001E6C8C">
        <w:rPr>
          <w:rFonts w:ascii="Verdana" w:hAnsi="Verdana"/>
          <w:sz w:val="18"/>
          <w:szCs w:val="18"/>
        </w:rPr>
        <w:t xml:space="preserve"> blank cells within the table</w:t>
      </w:r>
      <w:r w:rsidR="00DA7078">
        <w:rPr>
          <w:rFonts w:ascii="Verdana" w:hAnsi="Verdana"/>
          <w:sz w:val="18"/>
          <w:szCs w:val="18"/>
        </w:rPr>
        <w:t>, subject to the Milestone Date constraints stated</w:t>
      </w:r>
      <w:r w:rsidR="00B97897">
        <w:rPr>
          <w:rFonts w:ascii="Verdana" w:hAnsi="Verdana"/>
          <w:sz w:val="18"/>
          <w:szCs w:val="18"/>
        </w:rPr>
        <w:t xml:space="preserve"> and the Milestone type con</w:t>
      </w:r>
      <w:r w:rsidR="002655F7">
        <w:rPr>
          <w:rFonts w:ascii="Verdana" w:hAnsi="Verdana"/>
          <w:sz w:val="18"/>
          <w:szCs w:val="18"/>
        </w:rPr>
        <w:t>s</w:t>
      </w:r>
      <w:r w:rsidR="00B97897">
        <w:rPr>
          <w:rFonts w:ascii="Verdana" w:hAnsi="Verdana"/>
          <w:sz w:val="18"/>
          <w:szCs w:val="18"/>
        </w:rPr>
        <w:t xml:space="preserve">traints </w:t>
      </w:r>
      <w:r w:rsidR="002655F7">
        <w:rPr>
          <w:rFonts w:ascii="Verdana" w:hAnsi="Verdana"/>
          <w:sz w:val="18"/>
          <w:szCs w:val="18"/>
        </w:rPr>
        <w:t xml:space="preserve">set out in paragraph </w:t>
      </w:r>
      <w:r w:rsidR="002655F7">
        <w:rPr>
          <w:rFonts w:ascii="Verdana" w:hAnsi="Verdana"/>
          <w:sz w:val="18"/>
          <w:szCs w:val="18"/>
        </w:rPr>
        <w:fldChar w:fldCharType="begin"/>
      </w:r>
      <w:r w:rsidR="002655F7">
        <w:rPr>
          <w:rFonts w:ascii="Verdana" w:hAnsi="Verdana"/>
          <w:sz w:val="18"/>
          <w:szCs w:val="18"/>
        </w:rPr>
        <w:instrText xml:space="preserve"> REF _Ref54354355 \r \h </w:instrText>
      </w:r>
      <w:r w:rsidR="002655F7">
        <w:rPr>
          <w:rFonts w:ascii="Verdana" w:hAnsi="Verdana"/>
          <w:sz w:val="18"/>
          <w:szCs w:val="18"/>
        </w:rPr>
      </w:r>
      <w:r w:rsidR="002655F7">
        <w:rPr>
          <w:rFonts w:ascii="Verdana" w:hAnsi="Verdana"/>
          <w:sz w:val="18"/>
          <w:szCs w:val="18"/>
        </w:rPr>
        <w:fldChar w:fldCharType="separate"/>
      </w:r>
      <w:r w:rsidR="002655F7">
        <w:rPr>
          <w:rFonts w:ascii="Verdana" w:hAnsi="Verdana"/>
          <w:sz w:val="18"/>
          <w:szCs w:val="18"/>
        </w:rPr>
        <w:t>2.1.5</w:t>
      </w:r>
      <w:r w:rsidR="002655F7">
        <w:rPr>
          <w:rFonts w:ascii="Verdana" w:hAnsi="Verdana"/>
          <w:sz w:val="18"/>
          <w:szCs w:val="18"/>
        </w:rPr>
        <w:fldChar w:fldCharType="end"/>
      </w:r>
      <w:r w:rsidR="00C95A0F">
        <w:rPr>
          <w:rFonts w:ascii="Verdana" w:hAnsi="Verdana"/>
          <w:sz w:val="18"/>
          <w:szCs w:val="18"/>
        </w:rPr>
        <w:t>.</w:t>
      </w:r>
    </w:p>
    <w:p w14:paraId="0A7F86B1" w14:textId="77777777" w:rsidR="00234FF7" w:rsidRDefault="00234FF7" w:rsidP="00234FF7">
      <w:pPr>
        <w:pStyle w:val="Level2"/>
        <w:numPr>
          <w:ilvl w:val="0"/>
          <w:numId w:val="0"/>
        </w:numPr>
        <w:tabs>
          <w:tab w:val="left" w:pos="1276"/>
        </w:tabs>
        <w:spacing w:after="0"/>
        <w:ind w:left="720"/>
        <w:rPr>
          <w:rFonts w:ascii="Verdana" w:hAnsi="Verdana"/>
          <w:sz w:val="18"/>
          <w:szCs w:val="18"/>
        </w:rPr>
      </w:pPr>
    </w:p>
    <w:p w14:paraId="076E1A0C" w14:textId="06E919E5" w:rsidR="00234FF7" w:rsidRDefault="00EF512B" w:rsidP="00C07197">
      <w:pPr>
        <w:pStyle w:val="Level2"/>
        <w:numPr>
          <w:ilvl w:val="0"/>
          <w:numId w:val="0"/>
        </w:numPr>
        <w:tabs>
          <w:tab w:val="left" w:pos="1276"/>
        </w:tabs>
        <w:spacing w:after="0"/>
        <w:ind w:left="1276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“</w:t>
      </w:r>
      <w:r w:rsidR="00423FAA">
        <w:rPr>
          <w:rFonts w:ascii="Verdana" w:hAnsi="Verdana"/>
          <w:sz w:val="18"/>
          <w:szCs w:val="18"/>
        </w:rPr>
        <w:t xml:space="preserve">Transformation Release </w:t>
      </w:r>
      <w:r>
        <w:rPr>
          <w:rFonts w:ascii="Verdana" w:hAnsi="Verdana"/>
          <w:sz w:val="18"/>
          <w:szCs w:val="18"/>
        </w:rPr>
        <w:t>[</w:t>
      </w:r>
      <w:r w:rsidR="00760818">
        <w:rPr>
          <w:rFonts w:ascii="Verdana" w:hAnsi="Verdana"/>
          <w:sz w:val="18"/>
          <w:szCs w:val="18"/>
        </w:rPr>
        <w:t>x</w:t>
      </w:r>
      <w:r>
        <w:rPr>
          <w:rFonts w:ascii="Verdana" w:hAnsi="Verdana"/>
          <w:sz w:val="18"/>
          <w:szCs w:val="18"/>
        </w:rPr>
        <w:t xml:space="preserve">]” Milestones </w:t>
      </w:r>
      <w:r w:rsidR="00522DFD">
        <w:rPr>
          <w:rFonts w:ascii="Verdana" w:hAnsi="Verdana"/>
          <w:sz w:val="18"/>
          <w:szCs w:val="18"/>
        </w:rPr>
        <w:t>are to</w:t>
      </w:r>
      <w:r w:rsidR="00696293">
        <w:rPr>
          <w:rFonts w:ascii="Verdana" w:hAnsi="Verdana"/>
          <w:sz w:val="18"/>
          <w:szCs w:val="18"/>
        </w:rPr>
        <w:t xml:space="preserve"> be marked as “not applicable” if </w:t>
      </w:r>
      <w:r w:rsidR="00022512">
        <w:rPr>
          <w:rFonts w:ascii="Verdana" w:hAnsi="Verdana"/>
          <w:sz w:val="18"/>
          <w:szCs w:val="18"/>
        </w:rPr>
        <w:t>they do not form part</w:t>
      </w:r>
      <w:r w:rsidR="00480E40">
        <w:rPr>
          <w:rFonts w:ascii="Verdana" w:hAnsi="Verdana"/>
          <w:sz w:val="18"/>
          <w:szCs w:val="18"/>
        </w:rPr>
        <w:t xml:space="preserve"> of the tenderer</w:t>
      </w:r>
      <w:r w:rsidR="00EF7A6B">
        <w:rPr>
          <w:rFonts w:ascii="Verdana" w:hAnsi="Verdana"/>
          <w:sz w:val="18"/>
          <w:szCs w:val="18"/>
        </w:rPr>
        <w:t>’</w:t>
      </w:r>
      <w:r w:rsidR="00480E40">
        <w:rPr>
          <w:rFonts w:ascii="Verdana" w:hAnsi="Verdana"/>
          <w:sz w:val="18"/>
          <w:szCs w:val="18"/>
        </w:rPr>
        <w:t>s Transformation Plan.</w:t>
      </w:r>
      <w:r w:rsidR="00022512">
        <w:rPr>
          <w:rFonts w:ascii="Verdana" w:hAnsi="Verdana"/>
          <w:sz w:val="18"/>
          <w:szCs w:val="18"/>
        </w:rPr>
        <w:t xml:space="preserve"> </w:t>
      </w:r>
      <w:r w:rsidR="0051725B">
        <w:rPr>
          <w:rFonts w:ascii="Verdana" w:hAnsi="Verdana"/>
          <w:sz w:val="18"/>
          <w:szCs w:val="18"/>
        </w:rPr>
        <w:t xml:space="preserve">All other Milestones </w:t>
      </w:r>
      <w:r w:rsidR="00BF1BF7">
        <w:rPr>
          <w:rFonts w:ascii="Verdana" w:hAnsi="Verdana"/>
          <w:sz w:val="18"/>
          <w:szCs w:val="18"/>
        </w:rPr>
        <w:t>are applicable.</w:t>
      </w:r>
    </w:p>
    <w:p w14:paraId="6FF589D8" w14:textId="77777777" w:rsidR="00E83511" w:rsidRPr="00915BBE" w:rsidRDefault="00E83511" w:rsidP="00E83511">
      <w:pPr>
        <w:pStyle w:val="Level2"/>
        <w:numPr>
          <w:ilvl w:val="0"/>
          <w:numId w:val="0"/>
        </w:numPr>
        <w:spacing w:after="0"/>
        <w:ind w:left="720"/>
        <w:rPr>
          <w:rFonts w:ascii="Verdana" w:hAnsi="Verdana"/>
          <w:sz w:val="18"/>
          <w:szCs w:val="18"/>
        </w:rPr>
      </w:pPr>
    </w:p>
    <w:p w14:paraId="309BBD24" w14:textId="77777777" w:rsidR="00430508" w:rsidRPr="00915BBE" w:rsidRDefault="00430508" w:rsidP="00756FB8">
      <w:pPr>
        <w:pStyle w:val="Level2"/>
        <w:ind w:left="720" w:hanging="720"/>
        <w:rPr>
          <w:rFonts w:ascii="Verdana" w:hAnsi="Verdana"/>
          <w:sz w:val="18"/>
          <w:szCs w:val="18"/>
        </w:rPr>
      </w:pPr>
      <w:r w:rsidRPr="00915BBE">
        <w:rPr>
          <w:rFonts w:ascii="Verdana" w:hAnsi="Verdana"/>
          <w:sz w:val="18"/>
          <w:szCs w:val="18"/>
        </w:rPr>
        <w:t xml:space="preserve">The Service Provider shall perform its obligations </w:t>
      </w:r>
      <w:proofErr w:type="gramStart"/>
      <w:r w:rsidRPr="00915BBE">
        <w:rPr>
          <w:rFonts w:ascii="Verdana" w:hAnsi="Verdana"/>
          <w:sz w:val="18"/>
          <w:szCs w:val="18"/>
        </w:rPr>
        <w:t>so as to</w:t>
      </w:r>
      <w:proofErr w:type="gramEnd"/>
      <w:r w:rsidRPr="00915BBE">
        <w:rPr>
          <w:rFonts w:ascii="Verdana" w:hAnsi="Verdana"/>
          <w:sz w:val="18"/>
          <w:szCs w:val="18"/>
        </w:rPr>
        <w:t xml:space="preserve"> Achieve each Milestone by the </w:t>
      </w:r>
      <w:r w:rsidR="008D1C9A" w:rsidRPr="00915BBE">
        <w:rPr>
          <w:rFonts w:ascii="Verdana" w:hAnsi="Verdana"/>
          <w:sz w:val="18"/>
          <w:szCs w:val="18"/>
        </w:rPr>
        <w:t xml:space="preserve">appropriate </w:t>
      </w:r>
      <w:r w:rsidR="00384D73" w:rsidRPr="00915BBE">
        <w:rPr>
          <w:rFonts w:ascii="Verdana" w:hAnsi="Verdana"/>
          <w:sz w:val="18"/>
          <w:szCs w:val="18"/>
        </w:rPr>
        <w:t>Milestone Date.</w:t>
      </w:r>
    </w:p>
    <w:p w14:paraId="4A838A42" w14:textId="23B8541F" w:rsidR="00CC73A9" w:rsidRPr="00A06934" w:rsidRDefault="008D1C9A" w:rsidP="00A06934">
      <w:pPr>
        <w:pStyle w:val="Level2"/>
        <w:ind w:left="720" w:hanging="720"/>
        <w:rPr>
          <w:rFonts w:ascii="Verdana" w:hAnsi="Verdana"/>
          <w:sz w:val="18"/>
          <w:szCs w:val="18"/>
        </w:rPr>
      </w:pPr>
      <w:r w:rsidRPr="00915BBE">
        <w:rPr>
          <w:rFonts w:ascii="Verdana" w:hAnsi="Verdana"/>
          <w:sz w:val="18"/>
          <w:szCs w:val="18"/>
        </w:rPr>
        <w:lastRenderedPageBreak/>
        <w:t xml:space="preserve">Any </w:t>
      </w:r>
      <w:r w:rsidR="00430508" w:rsidRPr="00915BBE">
        <w:rPr>
          <w:rFonts w:ascii="Verdana" w:hAnsi="Verdana"/>
          <w:sz w:val="18"/>
          <w:szCs w:val="18"/>
        </w:rPr>
        <w:t xml:space="preserve">Changes to the Milestones set out in </w:t>
      </w:r>
      <w:r w:rsidRPr="00915BBE">
        <w:rPr>
          <w:rFonts w:ascii="Verdana" w:hAnsi="Verdana"/>
          <w:sz w:val="18"/>
          <w:szCs w:val="18"/>
        </w:rPr>
        <w:t>Table 1</w:t>
      </w:r>
      <w:r w:rsidR="00430508" w:rsidRPr="00915BBE">
        <w:rPr>
          <w:rFonts w:ascii="Verdana" w:hAnsi="Verdana"/>
          <w:sz w:val="18"/>
          <w:szCs w:val="18"/>
        </w:rPr>
        <w:t xml:space="preserve"> </w:t>
      </w:r>
      <w:r w:rsidRPr="00915BBE">
        <w:rPr>
          <w:rFonts w:ascii="Verdana" w:hAnsi="Verdana"/>
          <w:sz w:val="18"/>
          <w:szCs w:val="18"/>
        </w:rPr>
        <w:t xml:space="preserve">must </w:t>
      </w:r>
      <w:r w:rsidR="00430508" w:rsidRPr="00915BBE">
        <w:rPr>
          <w:rFonts w:ascii="Verdana" w:hAnsi="Verdana"/>
          <w:sz w:val="18"/>
          <w:szCs w:val="18"/>
        </w:rPr>
        <w:t>be made in accordance with the Change Control Procedure and</w:t>
      </w:r>
      <w:r w:rsidRPr="00915BBE">
        <w:rPr>
          <w:rFonts w:ascii="Verdana" w:hAnsi="Verdana"/>
          <w:sz w:val="18"/>
          <w:szCs w:val="18"/>
        </w:rPr>
        <w:t>, for the avoidance of doubt,</w:t>
      </w:r>
      <w:r w:rsidR="00430508" w:rsidRPr="00915BBE">
        <w:rPr>
          <w:rFonts w:ascii="Verdana" w:hAnsi="Verdana"/>
          <w:sz w:val="18"/>
          <w:szCs w:val="18"/>
        </w:rPr>
        <w:t xml:space="preserve"> the Service Provider shall not </w:t>
      </w:r>
      <w:r w:rsidRPr="00915BBE">
        <w:rPr>
          <w:rFonts w:ascii="Verdana" w:hAnsi="Verdana"/>
          <w:sz w:val="18"/>
          <w:szCs w:val="18"/>
        </w:rPr>
        <w:t>be entitled to use</w:t>
      </w:r>
      <w:r w:rsidR="00430508" w:rsidRPr="00915BBE">
        <w:rPr>
          <w:rFonts w:ascii="Verdana" w:hAnsi="Verdana"/>
          <w:sz w:val="18"/>
          <w:szCs w:val="18"/>
        </w:rPr>
        <w:t xml:space="preserve"> the Change Control Procedure or otherwise (except in accordance with clause </w:t>
      </w:r>
      <w:r w:rsidR="00F34A58">
        <w:rPr>
          <w:rFonts w:ascii="Verdana" w:hAnsi="Verdana"/>
          <w:sz w:val="18"/>
          <w:szCs w:val="18"/>
        </w:rPr>
        <w:t>39</w:t>
      </w:r>
      <w:r w:rsidR="00430508" w:rsidRPr="00915BBE">
        <w:rPr>
          <w:rFonts w:ascii="Verdana" w:hAnsi="Verdana"/>
          <w:sz w:val="18"/>
          <w:szCs w:val="18"/>
        </w:rPr>
        <w:t xml:space="preserve"> (</w:t>
      </w:r>
      <w:r w:rsidR="00BC5E6A" w:rsidRPr="00915BBE">
        <w:rPr>
          <w:rFonts w:ascii="Verdana" w:hAnsi="Verdana"/>
          <w:sz w:val="18"/>
          <w:szCs w:val="18"/>
        </w:rPr>
        <w:t>Customer Cause</w:t>
      </w:r>
      <w:r w:rsidR="00430508" w:rsidRPr="00915BBE">
        <w:rPr>
          <w:rFonts w:ascii="Verdana" w:hAnsi="Verdana"/>
          <w:sz w:val="18"/>
          <w:szCs w:val="18"/>
        </w:rPr>
        <w:t>))</w:t>
      </w:r>
      <w:r w:rsidRPr="00915BBE">
        <w:rPr>
          <w:rFonts w:ascii="Verdana" w:hAnsi="Verdana"/>
          <w:sz w:val="18"/>
          <w:szCs w:val="18"/>
        </w:rPr>
        <w:t xml:space="preserve"> in an attempt to postpone Achievement of any Milestones</w:t>
      </w:r>
      <w:r w:rsidR="00430508" w:rsidRPr="00915BBE">
        <w:rPr>
          <w:rFonts w:ascii="Verdana" w:hAnsi="Verdana"/>
          <w:sz w:val="18"/>
          <w:szCs w:val="18"/>
        </w:rPr>
        <w:t>.</w:t>
      </w:r>
    </w:p>
    <w:sectPr w:rsidR="00CC73A9" w:rsidRPr="00A06934" w:rsidSect="00C374AA">
      <w:footerReference w:type="even" r:id="rId11"/>
      <w:footerReference w:type="default" r:id="rId12"/>
      <w:pgSz w:w="11907" w:h="16840" w:code="9"/>
      <w:pgMar w:top="1440" w:right="1440" w:bottom="1440" w:left="1440" w:header="709" w:footer="283" w:gutter="0"/>
      <w:paperSrc w:first="257" w:other="25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BF6E8" w14:textId="77777777" w:rsidR="0092680D" w:rsidRDefault="0092680D">
      <w:r>
        <w:separator/>
      </w:r>
    </w:p>
  </w:endnote>
  <w:endnote w:type="continuationSeparator" w:id="0">
    <w:p w14:paraId="756A5E69" w14:textId="77777777" w:rsidR="0092680D" w:rsidRDefault="0092680D">
      <w:r>
        <w:continuationSeparator/>
      </w:r>
    </w:p>
  </w:endnote>
  <w:endnote w:type="continuationNotice" w:id="1">
    <w:p w14:paraId="0E658FCF" w14:textId="77777777" w:rsidR="0092680D" w:rsidRDefault="009268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B5137" w14:textId="77777777" w:rsidR="00411839" w:rsidRDefault="00B81C29" w:rsidP="00114A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1183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11839">
      <w:rPr>
        <w:rStyle w:val="PageNumber"/>
        <w:noProof/>
      </w:rPr>
      <w:t>13</w:t>
    </w:r>
    <w:r>
      <w:rPr>
        <w:rStyle w:val="PageNumber"/>
      </w:rPr>
      <w:fldChar w:fldCharType="end"/>
    </w:r>
  </w:p>
  <w:p w14:paraId="0B07710B" w14:textId="77777777" w:rsidR="00411839" w:rsidRDefault="00411839" w:rsidP="002274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BACA0" w14:textId="3008F114" w:rsidR="008C7616" w:rsidRDefault="00211257" w:rsidP="008C7616">
    <w:pPr>
      <w:pStyle w:val="Footer"/>
    </w:pPr>
    <w:r>
      <w:rPr>
        <w:rFonts w:ascii="Verdana" w:hAnsi="Verdana"/>
        <w:sz w:val="14"/>
        <w:szCs w:val="14"/>
        <w:lang w:val="en-GB"/>
      </w:rPr>
      <w:t>NTIS</w:t>
    </w:r>
    <w:r w:rsidR="005846DB" w:rsidRPr="005846DB">
      <w:rPr>
        <w:rFonts w:ascii="Verdana" w:hAnsi="Verdana"/>
        <w:sz w:val="14"/>
        <w:szCs w:val="14"/>
      </w:rPr>
      <w:t xml:space="preserve"> </w:t>
    </w:r>
    <w:r w:rsidR="008C7616">
      <w:rPr>
        <w:rFonts w:ascii="Verdana" w:hAnsi="Verdana"/>
        <w:sz w:val="14"/>
        <w:szCs w:val="14"/>
        <w:lang w:val="en-GB"/>
      </w:rPr>
      <w:t>v</w:t>
    </w:r>
    <w:r w:rsidR="004571CA">
      <w:rPr>
        <w:rFonts w:ascii="Verdana" w:hAnsi="Verdana"/>
        <w:sz w:val="14"/>
        <w:szCs w:val="14"/>
        <w:lang w:val="en-GB"/>
      </w:rPr>
      <w:t>3</w:t>
    </w:r>
    <w:r w:rsidR="008C7616">
      <w:rPr>
        <w:rFonts w:ascii="Verdana" w:hAnsi="Verdana"/>
        <w:sz w:val="14"/>
        <w:szCs w:val="14"/>
        <w:lang w:val="en-GB"/>
      </w:rPr>
      <w:t xml:space="preserve">.0 </w:t>
    </w:r>
    <w:r w:rsidR="005846DB" w:rsidRPr="005846DB">
      <w:rPr>
        <w:rFonts w:ascii="Verdana" w:hAnsi="Verdana"/>
        <w:sz w:val="14"/>
        <w:szCs w:val="14"/>
      </w:rPr>
      <w:t xml:space="preserve">– Schedule </w:t>
    </w:r>
    <w:r w:rsidR="005846DB" w:rsidRPr="005846DB">
      <w:rPr>
        <w:rFonts w:ascii="Verdana" w:hAnsi="Verdana"/>
        <w:sz w:val="14"/>
        <w:szCs w:val="14"/>
        <w:lang w:val="en-US"/>
      </w:rPr>
      <w:t>6.2</w:t>
    </w:r>
    <w:r w:rsidR="008C7616" w:rsidRPr="008C7616">
      <w:t xml:space="preserve"> </w:t>
    </w:r>
  </w:p>
  <w:p w14:paraId="577A2E2C" w14:textId="77777777" w:rsidR="00411839" w:rsidRDefault="00411839" w:rsidP="00C374AA">
    <w:pPr>
      <w:pStyle w:val="Footer"/>
      <w:tabs>
        <w:tab w:val="clear" w:pos="4320"/>
        <w:tab w:val="clear" w:pos="8640"/>
        <w:tab w:val="center" w:pos="4513"/>
      </w:tabs>
      <w:rPr>
        <w:rStyle w:val="PageNumber"/>
      </w:rPr>
    </w:pPr>
    <w:r>
      <w:tab/>
    </w:r>
    <w:r w:rsidR="00437698">
      <w:tab/>
    </w:r>
    <w:r w:rsidR="00437698">
      <w:tab/>
    </w:r>
    <w:r w:rsidR="00437698">
      <w:tab/>
    </w:r>
    <w:r w:rsidR="00437698">
      <w:tab/>
    </w:r>
    <w:r w:rsidR="00437698">
      <w:tab/>
    </w:r>
    <w:r w:rsidR="00B81C29" w:rsidRPr="00C374AA">
      <w:rPr>
        <w:rStyle w:val="PageNumber"/>
      </w:rPr>
      <w:fldChar w:fldCharType="begin"/>
    </w:r>
    <w:r w:rsidRPr="00C374AA">
      <w:rPr>
        <w:rStyle w:val="PageNumber"/>
      </w:rPr>
      <w:instrText xml:space="preserve"> PAGE  \* MERGEFORMAT </w:instrText>
    </w:r>
    <w:r w:rsidR="00B81C29" w:rsidRPr="00C374AA">
      <w:rPr>
        <w:rStyle w:val="PageNumber"/>
      </w:rPr>
      <w:fldChar w:fldCharType="separate"/>
    </w:r>
    <w:r w:rsidR="00EF70CC">
      <w:rPr>
        <w:rStyle w:val="PageNumber"/>
        <w:noProof/>
      </w:rPr>
      <w:t>1</w:t>
    </w:r>
    <w:r w:rsidR="00B81C29" w:rsidRPr="00C374AA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05234" w14:textId="77777777" w:rsidR="0092680D" w:rsidRDefault="0092680D">
      <w:r>
        <w:separator/>
      </w:r>
    </w:p>
  </w:footnote>
  <w:footnote w:type="continuationSeparator" w:id="0">
    <w:p w14:paraId="37099AB0" w14:textId="77777777" w:rsidR="0092680D" w:rsidRDefault="0092680D">
      <w:r>
        <w:continuationSeparator/>
      </w:r>
    </w:p>
  </w:footnote>
  <w:footnote w:type="continuationNotice" w:id="1">
    <w:p w14:paraId="7A25909D" w14:textId="77777777" w:rsidR="0092680D" w:rsidRDefault="009268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2A598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1"/>
    <w:multiLevelType w:val="singleLevel"/>
    <w:tmpl w:val="EA9A926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099E68E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EFBCA63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13CB0C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43E3AE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51E0C36"/>
    <w:multiLevelType w:val="singleLevel"/>
    <w:tmpl w:val="4EE2B83E"/>
    <w:lvl w:ilvl="0">
      <w:start w:val="1"/>
      <w:numFmt w:val="bullet"/>
      <w:pStyle w:val="NewBullet1"/>
      <w:lvlText w:val=""/>
      <w:lvlJc w:val="left"/>
      <w:pPr>
        <w:tabs>
          <w:tab w:val="num" w:pos="927"/>
        </w:tabs>
        <w:ind w:left="924" w:hanging="357"/>
      </w:pPr>
      <w:rPr>
        <w:rFonts w:ascii="Symbol" w:hAnsi="Symbol" w:hint="default"/>
      </w:rPr>
    </w:lvl>
  </w:abstractNum>
  <w:abstractNum w:abstractNumId="6" w15:restartNumberingAfterBreak="0">
    <w:nsid w:val="08E85FB8"/>
    <w:multiLevelType w:val="multilevel"/>
    <w:tmpl w:val="897494E6"/>
    <w:lvl w:ilvl="0">
      <w:start w:val="1"/>
      <w:numFmt w:val="decimal"/>
      <w:pStyle w:val="Level1"/>
      <w:lvlText w:val="%1."/>
      <w:lvlJc w:val="left"/>
      <w:pPr>
        <w:ind w:left="360" w:hanging="360"/>
      </w:pPr>
      <w:rPr>
        <w:rFonts w:ascii="Verdana" w:hAnsi="Verdana" w:cs="Arial" w:hint="default"/>
        <w:b w:val="0"/>
        <w:i w:val="0"/>
        <w:caps w:val="0"/>
        <w:smallCaps w:val="0"/>
        <w:strike w:val="0"/>
        <w:dstrike w:val="0"/>
        <w:vanish w:val="0"/>
        <w:color w:val="000000"/>
        <w:sz w:val="18"/>
        <w:szCs w:val="18"/>
        <w:u w:val="none"/>
        <w:effect w:val="none"/>
        <w:vertAlign w:val="baseline"/>
      </w:rPr>
    </w:lvl>
    <w:lvl w:ilvl="1">
      <w:start w:val="1"/>
      <w:numFmt w:val="decimal"/>
      <w:pStyle w:val="Level2"/>
      <w:lvlText w:val="%1.%2."/>
      <w:lvlJc w:val="left"/>
      <w:pPr>
        <w:ind w:left="792" w:hanging="432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decimal"/>
      <w:pStyle w:val="Level3"/>
      <w:lvlText w:val="%1.%2.%3."/>
      <w:lvlJc w:val="left"/>
      <w:pPr>
        <w:ind w:left="1224" w:hanging="504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000000"/>
        <w:sz w:val="18"/>
        <w:szCs w:val="18"/>
        <w:u w:val="none"/>
        <w:effect w:val="none"/>
        <w:vertAlign w:val="baseline"/>
      </w:rPr>
    </w:lvl>
    <w:lvl w:ilvl="3">
      <w:start w:val="1"/>
      <w:numFmt w:val="decimal"/>
      <w:pStyle w:val="Level4"/>
      <w:lvlText w:val="%1.%2.%3.%4."/>
      <w:lvlJc w:val="left"/>
      <w:pPr>
        <w:ind w:left="1728" w:hanging="648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4">
      <w:start w:val="1"/>
      <w:numFmt w:val="decimal"/>
      <w:pStyle w:val="Level5"/>
      <w:lvlText w:val="%1.%2.%3.%4.%5."/>
      <w:lvlJc w:val="left"/>
      <w:pPr>
        <w:ind w:left="2232" w:hanging="792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5">
      <w:start w:val="1"/>
      <w:numFmt w:val="decimal"/>
      <w:pStyle w:val="Level6"/>
      <w:lvlText w:val="%1.%2.%3.%4.%5.%6."/>
      <w:lvlJc w:val="left"/>
      <w:pPr>
        <w:ind w:left="2736" w:hanging="936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7" w15:restartNumberingAfterBreak="0">
    <w:nsid w:val="0EE51CA4"/>
    <w:multiLevelType w:val="hybridMultilevel"/>
    <w:tmpl w:val="4A3E823E"/>
    <w:lvl w:ilvl="0" w:tplc="C88E78C4">
      <w:start w:val="1"/>
      <w:numFmt w:val="bullet"/>
      <w:pStyle w:val="bodybulleted6aboveandblow"/>
      <w:lvlText w:val=""/>
      <w:lvlJc w:val="left"/>
      <w:pPr>
        <w:tabs>
          <w:tab w:val="num" w:pos="-4626"/>
        </w:tabs>
        <w:ind w:left="-4626" w:hanging="360"/>
      </w:pPr>
      <w:rPr>
        <w:rFonts w:ascii="Symbol" w:hAnsi="Symbol" w:hint="default"/>
      </w:rPr>
    </w:lvl>
    <w:lvl w:ilvl="1" w:tplc="99327F16">
      <w:start w:val="1"/>
      <w:numFmt w:val="bullet"/>
      <w:lvlText w:val="o"/>
      <w:lvlJc w:val="left"/>
      <w:pPr>
        <w:tabs>
          <w:tab w:val="num" w:pos="-3906"/>
        </w:tabs>
        <w:ind w:left="-3906" w:hanging="360"/>
      </w:pPr>
      <w:rPr>
        <w:rFonts w:ascii="Courier New" w:hAnsi="Courier New" w:cs="Courier New" w:hint="default"/>
      </w:rPr>
    </w:lvl>
    <w:lvl w:ilvl="2" w:tplc="E110C2EE" w:tentative="1">
      <w:start w:val="1"/>
      <w:numFmt w:val="bullet"/>
      <w:lvlText w:val=""/>
      <w:lvlJc w:val="left"/>
      <w:pPr>
        <w:tabs>
          <w:tab w:val="num" w:pos="-3186"/>
        </w:tabs>
        <w:ind w:left="-3186" w:hanging="360"/>
      </w:pPr>
      <w:rPr>
        <w:rFonts w:ascii="Wingdings" w:hAnsi="Wingdings" w:hint="default"/>
      </w:rPr>
    </w:lvl>
    <w:lvl w:ilvl="3" w:tplc="D64A7082" w:tentative="1">
      <w:start w:val="1"/>
      <w:numFmt w:val="bullet"/>
      <w:lvlText w:val=""/>
      <w:lvlJc w:val="left"/>
      <w:pPr>
        <w:tabs>
          <w:tab w:val="num" w:pos="-2466"/>
        </w:tabs>
        <w:ind w:left="-2466" w:hanging="360"/>
      </w:pPr>
      <w:rPr>
        <w:rFonts w:ascii="Symbol" w:hAnsi="Symbol" w:hint="default"/>
      </w:rPr>
    </w:lvl>
    <w:lvl w:ilvl="4" w:tplc="8702CD94" w:tentative="1">
      <w:start w:val="1"/>
      <w:numFmt w:val="bullet"/>
      <w:lvlText w:val="o"/>
      <w:lvlJc w:val="left"/>
      <w:pPr>
        <w:tabs>
          <w:tab w:val="num" w:pos="-1746"/>
        </w:tabs>
        <w:ind w:left="-1746" w:hanging="360"/>
      </w:pPr>
      <w:rPr>
        <w:rFonts w:ascii="Courier New" w:hAnsi="Courier New" w:cs="Courier New" w:hint="default"/>
      </w:rPr>
    </w:lvl>
    <w:lvl w:ilvl="5" w:tplc="392EF930" w:tentative="1">
      <w:start w:val="1"/>
      <w:numFmt w:val="bullet"/>
      <w:lvlText w:val=""/>
      <w:lvlJc w:val="left"/>
      <w:pPr>
        <w:tabs>
          <w:tab w:val="num" w:pos="-1026"/>
        </w:tabs>
        <w:ind w:left="-1026" w:hanging="360"/>
      </w:pPr>
      <w:rPr>
        <w:rFonts w:ascii="Wingdings" w:hAnsi="Wingdings" w:hint="default"/>
      </w:rPr>
    </w:lvl>
    <w:lvl w:ilvl="6" w:tplc="5516A882" w:tentative="1">
      <w:start w:val="1"/>
      <w:numFmt w:val="bullet"/>
      <w:lvlText w:val=""/>
      <w:lvlJc w:val="left"/>
      <w:pPr>
        <w:tabs>
          <w:tab w:val="num" w:pos="-306"/>
        </w:tabs>
        <w:ind w:left="-306" w:hanging="360"/>
      </w:pPr>
      <w:rPr>
        <w:rFonts w:ascii="Symbol" w:hAnsi="Symbol" w:hint="default"/>
      </w:rPr>
    </w:lvl>
    <w:lvl w:ilvl="7" w:tplc="01BE0D50" w:tentative="1">
      <w:start w:val="1"/>
      <w:numFmt w:val="bullet"/>
      <w:lvlText w:val="o"/>
      <w:lvlJc w:val="left"/>
      <w:pPr>
        <w:tabs>
          <w:tab w:val="num" w:pos="414"/>
        </w:tabs>
        <w:ind w:left="414" w:hanging="360"/>
      </w:pPr>
      <w:rPr>
        <w:rFonts w:ascii="Courier New" w:hAnsi="Courier New" w:cs="Courier New" w:hint="default"/>
      </w:rPr>
    </w:lvl>
    <w:lvl w:ilvl="8" w:tplc="0F7EC1DC" w:tentative="1">
      <w:start w:val="1"/>
      <w:numFmt w:val="bullet"/>
      <w:lvlText w:val=""/>
      <w:lvlJc w:val="left"/>
      <w:pPr>
        <w:tabs>
          <w:tab w:val="num" w:pos="1134"/>
        </w:tabs>
        <w:ind w:left="1134" w:hanging="360"/>
      </w:pPr>
      <w:rPr>
        <w:rFonts w:ascii="Wingdings" w:hAnsi="Wingdings" w:hint="default"/>
      </w:rPr>
    </w:lvl>
  </w:abstractNum>
  <w:abstractNum w:abstractNumId="8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9" w15:restartNumberingAfterBreak="0">
    <w:nsid w:val="202557C0"/>
    <w:multiLevelType w:val="multilevel"/>
    <w:tmpl w:val="29BC6B42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27400CDC"/>
    <w:multiLevelType w:val="hybridMultilevel"/>
    <w:tmpl w:val="6CAED5C0"/>
    <w:lvl w:ilvl="0" w:tplc="5A968BA2">
      <w:start w:val="3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E3D21ED"/>
    <w:multiLevelType w:val="multilevel"/>
    <w:tmpl w:val="A3B4CB5E"/>
    <w:lvl w:ilvl="0">
      <w:start w:val="1"/>
      <w:numFmt w:val="bullet"/>
      <w:pStyle w:val="Bullet1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701"/>
        </w:tabs>
        <w:ind w:left="1701" w:hanging="851"/>
      </w:pPr>
      <w:rPr>
        <w:rFonts w:ascii="Symbol" w:hAnsi="Symbol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bullet"/>
      <w:pStyle w:val="Bullet3"/>
      <w:lvlText w:val=""/>
      <w:lvlJc w:val="left"/>
      <w:pPr>
        <w:tabs>
          <w:tab w:val="num" w:pos="2551"/>
        </w:tabs>
        <w:ind w:left="2551" w:hanging="850"/>
      </w:pPr>
      <w:rPr>
        <w:rFonts w:ascii="Symbol" w:hAnsi="Symbol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bullet"/>
      <w:pStyle w:val="Bullet4"/>
      <w:lvlText w:val=""/>
      <w:lvlJc w:val="left"/>
      <w:pPr>
        <w:tabs>
          <w:tab w:val="num" w:pos="3402"/>
        </w:tabs>
        <w:ind w:left="3402" w:hanging="851"/>
      </w:pPr>
      <w:rPr>
        <w:rFonts w:ascii="Symbol" w:hAnsi="Symbol" w:hint="default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12" w15:restartNumberingAfterBreak="0">
    <w:nsid w:val="41121C39"/>
    <w:multiLevelType w:val="multilevel"/>
    <w:tmpl w:val="172EC1B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(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49064273"/>
    <w:multiLevelType w:val="hybridMultilevel"/>
    <w:tmpl w:val="F81251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7849E1"/>
    <w:multiLevelType w:val="multilevel"/>
    <w:tmpl w:val="2C4A6F1C"/>
    <w:lvl w:ilvl="0">
      <w:start w:val="1"/>
      <w:numFmt w:val="none"/>
      <w:pStyle w:val="MainHeading"/>
      <w:suff w:val="nothing"/>
      <w:lvlText w:val="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15" w15:restartNumberingAfterBreak="0">
    <w:nsid w:val="5C6D0E42"/>
    <w:multiLevelType w:val="multilevel"/>
    <w:tmpl w:val="4E0C8DEA"/>
    <w:lvl w:ilvl="0">
      <w:start w:val="1"/>
      <w:numFmt w:val="none"/>
      <w:lvlRestart w:val="0"/>
      <w:pStyle w:val="Schedule0"/>
      <w:lvlText w:val="%1"/>
      <w:lvlJc w:val="left"/>
      <w:pPr>
        <w:tabs>
          <w:tab w:val="num" w:pos="907"/>
        </w:tabs>
        <w:ind w:left="907" w:hanging="907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1">
      <w:start w:val="1"/>
      <w:numFmt w:val="decimal"/>
      <w:pStyle w:val="Schedule1"/>
      <w:lvlText w:val="%1%2"/>
      <w:lvlJc w:val="left"/>
      <w:pPr>
        <w:tabs>
          <w:tab w:val="num" w:pos="907"/>
        </w:tabs>
        <w:ind w:left="907" w:hanging="907"/>
      </w:pPr>
      <w:rPr>
        <w:rFonts w:hint="default"/>
        <w:b w:val="0"/>
        <w:i w:val="0"/>
      </w:rPr>
    </w:lvl>
    <w:lvl w:ilvl="2">
      <w:start w:val="1"/>
      <w:numFmt w:val="lowerLetter"/>
      <w:pStyle w:val="Schedule2"/>
      <w:lvlText w:val="(%3)"/>
      <w:lvlJc w:val="left"/>
      <w:pPr>
        <w:tabs>
          <w:tab w:val="num" w:pos="1007"/>
        </w:tabs>
        <w:ind w:left="1007" w:hanging="907"/>
      </w:pPr>
      <w:rPr>
        <w:rFonts w:hint="default"/>
        <w:b w:val="0"/>
        <w:i w:val="0"/>
      </w:rPr>
    </w:lvl>
    <w:lvl w:ilvl="3">
      <w:start w:val="1"/>
      <w:numFmt w:val="lowerRoman"/>
      <w:pStyle w:val="Schedule0"/>
      <w:lvlText w:val="(%4)"/>
      <w:lvlJc w:val="left"/>
      <w:pPr>
        <w:tabs>
          <w:tab w:val="num" w:pos="1937"/>
        </w:tabs>
        <w:ind w:left="1937" w:hanging="737"/>
      </w:pPr>
      <w:rPr>
        <w:rFonts w:hint="default"/>
        <w:i w:val="0"/>
      </w:rPr>
    </w:lvl>
    <w:lvl w:ilvl="4">
      <w:start w:val="1"/>
      <w:numFmt w:val="none"/>
      <w:pStyle w:val="Schedule5"/>
      <w:lvlText w:val=""/>
      <w:lvlJc w:val="left"/>
      <w:pPr>
        <w:tabs>
          <w:tab w:val="num" w:pos="1644"/>
        </w:tabs>
        <w:ind w:left="1644" w:hanging="737"/>
      </w:pPr>
      <w:rPr>
        <w:rFonts w:hint="default"/>
      </w:rPr>
    </w:lvl>
    <w:lvl w:ilvl="5">
      <w:start w:val="1"/>
      <w:numFmt w:val="upperLetter"/>
      <w:pStyle w:val="Schedule1"/>
      <w:lvlText w:val="(%6)"/>
      <w:lvlJc w:val="left"/>
      <w:pPr>
        <w:tabs>
          <w:tab w:val="num" w:pos="2381"/>
        </w:tabs>
        <w:ind w:left="2381" w:hanging="737"/>
      </w:pPr>
      <w:rPr>
        <w:rFonts w:hint="default"/>
      </w:rPr>
    </w:lvl>
    <w:lvl w:ilvl="6">
      <w:start w:val="1"/>
      <w:numFmt w:val="decimal"/>
      <w:pStyle w:val="Schedule2"/>
      <w:lvlText w:val="(%7)"/>
      <w:lvlJc w:val="left"/>
      <w:pPr>
        <w:tabs>
          <w:tab w:val="num" w:pos="3119"/>
        </w:tabs>
        <w:ind w:left="3119" w:hanging="738"/>
      </w:pPr>
      <w:rPr>
        <w:rFonts w:hint="default"/>
      </w:rPr>
    </w:lvl>
    <w:lvl w:ilvl="7">
      <w:start w:val="1"/>
      <w:numFmt w:val="lowerLetter"/>
      <w:pStyle w:val="Schedule3"/>
      <w:lvlText w:val="(%8)"/>
      <w:lvlJc w:val="left"/>
      <w:pPr>
        <w:tabs>
          <w:tab w:val="num" w:pos="3119"/>
        </w:tabs>
        <w:ind w:left="3119" w:hanging="738"/>
      </w:pPr>
      <w:rPr>
        <w:rFonts w:hint="default"/>
      </w:rPr>
    </w:lvl>
    <w:lvl w:ilvl="8">
      <w:start w:val="1"/>
      <w:numFmt w:val="lowerRoman"/>
      <w:pStyle w:val="Schedule4"/>
      <w:lvlText w:val="(%9)"/>
      <w:lvlJc w:val="left"/>
      <w:pPr>
        <w:tabs>
          <w:tab w:val="num" w:pos="3119"/>
        </w:tabs>
        <w:ind w:left="3119" w:hanging="738"/>
      </w:pPr>
      <w:rPr>
        <w:rFonts w:hint="default"/>
      </w:rPr>
    </w:lvl>
  </w:abstractNum>
  <w:abstractNum w:abstractNumId="16" w15:restartNumberingAfterBreak="0">
    <w:nsid w:val="5CBE3A53"/>
    <w:multiLevelType w:val="multilevel"/>
    <w:tmpl w:val="E0F25D8E"/>
    <w:name w:val="HouseList24"/>
    <w:lvl w:ilvl="0">
      <w:start w:val="1"/>
      <w:numFmt w:val="decimal"/>
      <w:pStyle w:val="Schedule6"/>
      <w:suff w:val="nothing"/>
      <w:lvlText w:val="Schedule %1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u w:val="none"/>
      </w:rPr>
    </w:lvl>
    <w:lvl w:ilvl="1">
      <w:start w:val="1"/>
      <w:numFmt w:val="decimal"/>
      <w:lvlRestart w:val="0"/>
      <w:pStyle w:val="Appendix"/>
      <w:suff w:val="nothing"/>
      <w:lvlText w:val="Appendix %2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u w:val="none"/>
      </w:rPr>
    </w:lvl>
    <w:lvl w:ilvl="2">
      <w:start w:val="1"/>
      <w:numFmt w:val="decimal"/>
      <w:pStyle w:val="Part"/>
      <w:suff w:val="nothing"/>
      <w:lvlText w:val="Part %3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u w:val="none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43642F9"/>
    <w:multiLevelType w:val="hybridMultilevel"/>
    <w:tmpl w:val="33943EDE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3737F2"/>
    <w:multiLevelType w:val="multilevel"/>
    <w:tmpl w:val="FEFCD334"/>
    <w:lvl w:ilvl="0">
      <w:start w:val="4"/>
      <w:numFmt w:val="decimal"/>
      <w:pStyle w:val="Heading0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pStyle w:val="HeadingList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5225FB2"/>
    <w:multiLevelType w:val="multilevel"/>
    <w:tmpl w:val="9B10381C"/>
    <w:lvl w:ilvl="0">
      <w:start w:val="1"/>
      <w:numFmt w:val="none"/>
      <w:pStyle w:val="SubHeading"/>
      <w:suff w:val="nothing"/>
      <w:lvlText w:val="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pPr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pPr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pPr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pPr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pPr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pPr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pPr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num w:numId="1">
    <w:abstractNumId w:val="16"/>
  </w:num>
  <w:num w:numId="2">
    <w:abstractNumId w:val="14"/>
  </w:num>
  <w:num w:numId="3">
    <w:abstractNumId w:val="19"/>
  </w:num>
  <w:num w:numId="4">
    <w:abstractNumId w:val="6"/>
  </w:num>
  <w:num w:numId="5">
    <w:abstractNumId w:val="11"/>
  </w:num>
  <w:num w:numId="6">
    <w:abstractNumId w:val="1"/>
  </w:num>
  <w:num w:numId="7">
    <w:abstractNumId w:val="2"/>
  </w:num>
  <w:num w:numId="8">
    <w:abstractNumId w:val="7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8"/>
  </w:num>
  <w:num w:numId="12">
    <w:abstractNumId w:val="0"/>
  </w:num>
  <w:num w:numId="13">
    <w:abstractNumId w:val="3"/>
  </w:num>
  <w:num w:numId="14">
    <w:abstractNumId w:val="8"/>
  </w:num>
  <w:num w:numId="15">
    <w:abstractNumId w:val="9"/>
  </w:num>
  <w:num w:numId="16">
    <w:abstractNumId w:val="13"/>
  </w:num>
  <w:num w:numId="17">
    <w:abstractNumId w:val="6"/>
  </w:num>
  <w:num w:numId="18">
    <w:abstractNumId w:val="17"/>
  </w:num>
  <w:num w:numId="19">
    <w:abstractNumId w:val="6"/>
  </w:num>
  <w:num w:numId="20">
    <w:abstractNumId w:val="6"/>
  </w:num>
  <w:num w:numId="21">
    <w:abstractNumId w:val="6"/>
  </w:num>
  <w:num w:numId="22">
    <w:abstractNumId w:val="12"/>
  </w:num>
  <w:num w:numId="23">
    <w:abstractNumId w:val="4"/>
  </w:num>
  <w:num w:numId="24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851"/>
  <w:doNotHyphenateCaps/>
  <w:drawingGridHorizontalSpacing w:val="10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ullet _Body" w:val="Bullet Body "/>
    <w:docVar w:name="Bullet _ChangeTime" w:val="38313.5"/>
    <w:docVar w:name="Bullet _HeadSuf" w:val=" as Heading (text)"/>
    <w:docVar w:name="Bullet _LongName" w:val="Pinsent Masons Bullets"/>
    <w:docVar w:name="Bullet _NumBodies" w:val="0"/>
    <w:docVar w:name="Level _Body" w:val="Body "/>
    <w:docVar w:name="Level _ChangeTime" w:val="38313.5"/>
    <w:docVar w:name="Level _HeadSuf" w:val=" as Heading (text)"/>
    <w:docVar w:name="Level _LongName" w:val="Pinsent Masons Numbering"/>
    <w:docVar w:name="Level _NumBodies" w:val="6"/>
    <w:docVar w:name="Level HCR1" w:val="0"/>
    <w:docVar w:name="Level HCR2" w:val="0"/>
    <w:docVar w:name="Level HCR3" w:val="0"/>
    <w:docVar w:name="Level HKWN1" w:val="-1"/>
    <w:docVar w:name="Level HKWN2" w:val="-1"/>
    <w:docVar w:name="Level HKWN3" w:val="-1"/>
    <w:docVar w:name="PIM_Brand" w:val="3"/>
    <w:docVar w:name="PM_Brand" w:val="1"/>
  </w:docVars>
  <w:rsids>
    <w:rsidRoot w:val="00CA6A2A"/>
    <w:rsid w:val="000003AA"/>
    <w:rsid w:val="0000058B"/>
    <w:rsid w:val="00000AE6"/>
    <w:rsid w:val="00000E35"/>
    <w:rsid w:val="00001EF0"/>
    <w:rsid w:val="0000437B"/>
    <w:rsid w:val="00004931"/>
    <w:rsid w:val="000058E6"/>
    <w:rsid w:val="00011ABE"/>
    <w:rsid w:val="000137B5"/>
    <w:rsid w:val="000137C8"/>
    <w:rsid w:val="00014E0B"/>
    <w:rsid w:val="00017595"/>
    <w:rsid w:val="00017CCF"/>
    <w:rsid w:val="00017FD5"/>
    <w:rsid w:val="00021CD6"/>
    <w:rsid w:val="00021DD3"/>
    <w:rsid w:val="00022512"/>
    <w:rsid w:val="00022582"/>
    <w:rsid w:val="00025EA7"/>
    <w:rsid w:val="00030093"/>
    <w:rsid w:val="000332D4"/>
    <w:rsid w:val="00035418"/>
    <w:rsid w:val="00037F10"/>
    <w:rsid w:val="00041A97"/>
    <w:rsid w:val="000424B8"/>
    <w:rsid w:val="0004546A"/>
    <w:rsid w:val="00045827"/>
    <w:rsid w:val="000466A8"/>
    <w:rsid w:val="000476E4"/>
    <w:rsid w:val="000560BC"/>
    <w:rsid w:val="00056DC6"/>
    <w:rsid w:val="00057CDA"/>
    <w:rsid w:val="00057D24"/>
    <w:rsid w:val="00057D9E"/>
    <w:rsid w:val="00060221"/>
    <w:rsid w:val="00060FB6"/>
    <w:rsid w:val="00061672"/>
    <w:rsid w:val="00062498"/>
    <w:rsid w:val="00063087"/>
    <w:rsid w:val="00064A15"/>
    <w:rsid w:val="0006745F"/>
    <w:rsid w:val="00070B65"/>
    <w:rsid w:val="0007308B"/>
    <w:rsid w:val="0007332D"/>
    <w:rsid w:val="000744AA"/>
    <w:rsid w:val="00075D40"/>
    <w:rsid w:val="00075F50"/>
    <w:rsid w:val="00082BEC"/>
    <w:rsid w:val="000853BD"/>
    <w:rsid w:val="000945FF"/>
    <w:rsid w:val="00094DB9"/>
    <w:rsid w:val="00096B6F"/>
    <w:rsid w:val="000A0319"/>
    <w:rsid w:val="000A08C1"/>
    <w:rsid w:val="000A37F9"/>
    <w:rsid w:val="000A593C"/>
    <w:rsid w:val="000A5C11"/>
    <w:rsid w:val="000A739C"/>
    <w:rsid w:val="000B1F8F"/>
    <w:rsid w:val="000B1FBC"/>
    <w:rsid w:val="000B3876"/>
    <w:rsid w:val="000B5326"/>
    <w:rsid w:val="000B5A29"/>
    <w:rsid w:val="000B631D"/>
    <w:rsid w:val="000B74B1"/>
    <w:rsid w:val="000C1405"/>
    <w:rsid w:val="000C1B8B"/>
    <w:rsid w:val="000C3962"/>
    <w:rsid w:val="000C3A4D"/>
    <w:rsid w:val="000C42AA"/>
    <w:rsid w:val="000C459D"/>
    <w:rsid w:val="000C5719"/>
    <w:rsid w:val="000C6810"/>
    <w:rsid w:val="000C68F1"/>
    <w:rsid w:val="000C6D91"/>
    <w:rsid w:val="000D1A2E"/>
    <w:rsid w:val="000D230A"/>
    <w:rsid w:val="000D28D3"/>
    <w:rsid w:val="000E039D"/>
    <w:rsid w:val="000E2A4E"/>
    <w:rsid w:val="000E4B08"/>
    <w:rsid w:val="000E5D01"/>
    <w:rsid w:val="000E6AED"/>
    <w:rsid w:val="000F1850"/>
    <w:rsid w:val="000F22C4"/>
    <w:rsid w:val="000F2B69"/>
    <w:rsid w:val="000F2F9D"/>
    <w:rsid w:val="000F3235"/>
    <w:rsid w:val="000F3954"/>
    <w:rsid w:val="000F4EC8"/>
    <w:rsid w:val="000F6DA8"/>
    <w:rsid w:val="00100229"/>
    <w:rsid w:val="00111640"/>
    <w:rsid w:val="00114A3E"/>
    <w:rsid w:val="00121081"/>
    <w:rsid w:val="001214CC"/>
    <w:rsid w:val="00123B09"/>
    <w:rsid w:val="001253CD"/>
    <w:rsid w:val="0012692D"/>
    <w:rsid w:val="00131626"/>
    <w:rsid w:val="00132036"/>
    <w:rsid w:val="00132D93"/>
    <w:rsid w:val="00132F86"/>
    <w:rsid w:val="0013472C"/>
    <w:rsid w:val="00136B7D"/>
    <w:rsid w:val="001376B8"/>
    <w:rsid w:val="0014347D"/>
    <w:rsid w:val="00143B67"/>
    <w:rsid w:val="001449DC"/>
    <w:rsid w:val="00144D05"/>
    <w:rsid w:val="001462B7"/>
    <w:rsid w:val="001464B7"/>
    <w:rsid w:val="001464E4"/>
    <w:rsid w:val="001476DE"/>
    <w:rsid w:val="00147927"/>
    <w:rsid w:val="00147B55"/>
    <w:rsid w:val="00147D33"/>
    <w:rsid w:val="001506A9"/>
    <w:rsid w:val="00151CDF"/>
    <w:rsid w:val="001520A9"/>
    <w:rsid w:val="0015387A"/>
    <w:rsid w:val="001548C7"/>
    <w:rsid w:val="001567B3"/>
    <w:rsid w:val="00160952"/>
    <w:rsid w:val="00160E5C"/>
    <w:rsid w:val="00162969"/>
    <w:rsid w:val="00164437"/>
    <w:rsid w:val="0016519B"/>
    <w:rsid w:val="001654EB"/>
    <w:rsid w:val="001669DD"/>
    <w:rsid w:val="00167C81"/>
    <w:rsid w:val="00167F4A"/>
    <w:rsid w:val="00170708"/>
    <w:rsid w:val="00171910"/>
    <w:rsid w:val="001728D0"/>
    <w:rsid w:val="00173212"/>
    <w:rsid w:val="001753E0"/>
    <w:rsid w:val="00175E79"/>
    <w:rsid w:val="001778EC"/>
    <w:rsid w:val="00180662"/>
    <w:rsid w:val="001807E4"/>
    <w:rsid w:val="001845EF"/>
    <w:rsid w:val="001850DE"/>
    <w:rsid w:val="001904F4"/>
    <w:rsid w:val="0019374A"/>
    <w:rsid w:val="0019470B"/>
    <w:rsid w:val="00194929"/>
    <w:rsid w:val="0019497A"/>
    <w:rsid w:val="00196486"/>
    <w:rsid w:val="00196665"/>
    <w:rsid w:val="00196EF5"/>
    <w:rsid w:val="0019748A"/>
    <w:rsid w:val="00197972"/>
    <w:rsid w:val="001A0397"/>
    <w:rsid w:val="001A1F08"/>
    <w:rsid w:val="001A56AC"/>
    <w:rsid w:val="001A5C43"/>
    <w:rsid w:val="001A67B3"/>
    <w:rsid w:val="001B00CF"/>
    <w:rsid w:val="001B3DCE"/>
    <w:rsid w:val="001B44F3"/>
    <w:rsid w:val="001B4F57"/>
    <w:rsid w:val="001B6661"/>
    <w:rsid w:val="001B70A9"/>
    <w:rsid w:val="001B75EB"/>
    <w:rsid w:val="001B7D78"/>
    <w:rsid w:val="001C2746"/>
    <w:rsid w:val="001C50B5"/>
    <w:rsid w:val="001C54D9"/>
    <w:rsid w:val="001C65EC"/>
    <w:rsid w:val="001C7D5A"/>
    <w:rsid w:val="001D1F14"/>
    <w:rsid w:val="001D3A6B"/>
    <w:rsid w:val="001D6D1D"/>
    <w:rsid w:val="001D7762"/>
    <w:rsid w:val="001E1061"/>
    <w:rsid w:val="001E47FC"/>
    <w:rsid w:val="001E48EA"/>
    <w:rsid w:val="001E6C8C"/>
    <w:rsid w:val="001E72E5"/>
    <w:rsid w:val="001F214C"/>
    <w:rsid w:val="001F2447"/>
    <w:rsid w:val="001F2954"/>
    <w:rsid w:val="001F4F8F"/>
    <w:rsid w:val="001F68F7"/>
    <w:rsid w:val="001F79CC"/>
    <w:rsid w:val="00200102"/>
    <w:rsid w:val="00204EF1"/>
    <w:rsid w:val="0020509C"/>
    <w:rsid w:val="00205DA3"/>
    <w:rsid w:val="00206217"/>
    <w:rsid w:val="00210067"/>
    <w:rsid w:val="00211257"/>
    <w:rsid w:val="00211FCA"/>
    <w:rsid w:val="00212790"/>
    <w:rsid w:val="00216DA2"/>
    <w:rsid w:val="00217575"/>
    <w:rsid w:val="002220FF"/>
    <w:rsid w:val="00222FC3"/>
    <w:rsid w:val="00223110"/>
    <w:rsid w:val="00224FF9"/>
    <w:rsid w:val="002273A3"/>
    <w:rsid w:val="002274B5"/>
    <w:rsid w:val="00227E64"/>
    <w:rsid w:val="00231C96"/>
    <w:rsid w:val="00232C3D"/>
    <w:rsid w:val="00234FF7"/>
    <w:rsid w:val="00235C55"/>
    <w:rsid w:val="00235EDE"/>
    <w:rsid w:val="0023745E"/>
    <w:rsid w:val="00240932"/>
    <w:rsid w:val="00242613"/>
    <w:rsid w:val="0024399E"/>
    <w:rsid w:val="00243CCD"/>
    <w:rsid w:val="0024412F"/>
    <w:rsid w:val="00244368"/>
    <w:rsid w:val="002454A4"/>
    <w:rsid w:val="00245A05"/>
    <w:rsid w:val="00247613"/>
    <w:rsid w:val="00250588"/>
    <w:rsid w:val="00252AD0"/>
    <w:rsid w:val="002544C3"/>
    <w:rsid w:val="002548DF"/>
    <w:rsid w:val="00256708"/>
    <w:rsid w:val="0026106E"/>
    <w:rsid w:val="00261B47"/>
    <w:rsid w:val="00261E1C"/>
    <w:rsid w:val="002623BF"/>
    <w:rsid w:val="00263CA9"/>
    <w:rsid w:val="00264D6A"/>
    <w:rsid w:val="00264DDC"/>
    <w:rsid w:val="00264E41"/>
    <w:rsid w:val="00265216"/>
    <w:rsid w:val="002655F7"/>
    <w:rsid w:val="00265EDC"/>
    <w:rsid w:val="0026767D"/>
    <w:rsid w:val="0027166C"/>
    <w:rsid w:val="00272880"/>
    <w:rsid w:val="002760A5"/>
    <w:rsid w:val="002767AF"/>
    <w:rsid w:val="00276F48"/>
    <w:rsid w:val="002770CB"/>
    <w:rsid w:val="00280497"/>
    <w:rsid w:val="002805B7"/>
    <w:rsid w:val="00283C2A"/>
    <w:rsid w:val="00284801"/>
    <w:rsid w:val="002860FE"/>
    <w:rsid w:val="00286144"/>
    <w:rsid w:val="00290B4A"/>
    <w:rsid w:val="0029159B"/>
    <w:rsid w:val="00291A07"/>
    <w:rsid w:val="00292148"/>
    <w:rsid w:val="00292DCA"/>
    <w:rsid w:val="00293D18"/>
    <w:rsid w:val="00295B99"/>
    <w:rsid w:val="00296A9E"/>
    <w:rsid w:val="002B10FA"/>
    <w:rsid w:val="002B3BE1"/>
    <w:rsid w:val="002B5F32"/>
    <w:rsid w:val="002B65B4"/>
    <w:rsid w:val="002C0801"/>
    <w:rsid w:val="002C085E"/>
    <w:rsid w:val="002C087B"/>
    <w:rsid w:val="002C0F11"/>
    <w:rsid w:val="002C1FBF"/>
    <w:rsid w:val="002C2503"/>
    <w:rsid w:val="002C5879"/>
    <w:rsid w:val="002C5C78"/>
    <w:rsid w:val="002C672F"/>
    <w:rsid w:val="002D2EF8"/>
    <w:rsid w:val="002D3F53"/>
    <w:rsid w:val="002D4236"/>
    <w:rsid w:val="002D5DC3"/>
    <w:rsid w:val="002D7564"/>
    <w:rsid w:val="002D7BF1"/>
    <w:rsid w:val="002E0581"/>
    <w:rsid w:val="002E18DD"/>
    <w:rsid w:val="002E2D0A"/>
    <w:rsid w:val="002E35CD"/>
    <w:rsid w:val="002E48CD"/>
    <w:rsid w:val="002E5650"/>
    <w:rsid w:val="002E6356"/>
    <w:rsid w:val="002E63B2"/>
    <w:rsid w:val="002E71C9"/>
    <w:rsid w:val="002E7BE2"/>
    <w:rsid w:val="002F035A"/>
    <w:rsid w:val="002F0E9E"/>
    <w:rsid w:val="002F367F"/>
    <w:rsid w:val="002F36C9"/>
    <w:rsid w:val="002F3709"/>
    <w:rsid w:val="002F49BB"/>
    <w:rsid w:val="002F4F76"/>
    <w:rsid w:val="00300329"/>
    <w:rsid w:val="00301F65"/>
    <w:rsid w:val="003047E9"/>
    <w:rsid w:val="003078D0"/>
    <w:rsid w:val="00307B88"/>
    <w:rsid w:val="00312B4D"/>
    <w:rsid w:val="003134AF"/>
    <w:rsid w:val="00314448"/>
    <w:rsid w:val="00320806"/>
    <w:rsid w:val="003213E0"/>
    <w:rsid w:val="0032394D"/>
    <w:rsid w:val="00324FA1"/>
    <w:rsid w:val="00324FF6"/>
    <w:rsid w:val="00330DB3"/>
    <w:rsid w:val="00333A69"/>
    <w:rsid w:val="00334028"/>
    <w:rsid w:val="00334E0B"/>
    <w:rsid w:val="0034026D"/>
    <w:rsid w:val="003426DD"/>
    <w:rsid w:val="00343B2C"/>
    <w:rsid w:val="003463A2"/>
    <w:rsid w:val="00347135"/>
    <w:rsid w:val="00351A51"/>
    <w:rsid w:val="00351B26"/>
    <w:rsid w:val="00352932"/>
    <w:rsid w:val="00355D22"/>
    <w:rsid w:val="003575C2"/>
    <w:rsid w:val="00357DEB"/>
    <w:rsid w:val="003610B8"/>
    <w:rsid w:val="0036303E"/>
    <w:rsid w:val="00363BA8"/>
    <w:rsid w:val="00364C45"/>
    <w:rsid w:val="00364EA6"/>
    <w:rsid w:val="0036793D"/>
    <w:rsid w:val="00372ED0"/>
    <w:rsid w:val="00376C8B"/>
    <w:rsid w:val="00377FA8"/>
    <w:rsid w:val="003809AB"/>
    <w:rsid w:val="00380EAD"/>
    <w:rsid w:val="00381217"/>
    <w:rsid w:val="00381E63"/>
    <w:rsid w:val="003823E3"/>
    <w:rsid w:val="0038461A"/>
    <w:rsid w:val="00384D73"/>
    <w:rsid w:val="00390730"/>
    <w:rsid w:val="00391B7C"/>
    <w:rsid w:val="0039259D"/>
    <w:rsid w:val="003927C6"/>
    <w:rsid w:val="00393350"/>
    <w:rsid w:val="00394528"/>
    <w:rsid w:val="00395A75"/>
    <w:rsid w:val="003978BD"/>
    <w:rsid w:val="003A0267"/>
    <w:rsid w:val="003A4EEB"/>
    <w:rsid w:val="003A5321"/>
    <w:rsid w:val="003B034A"/>
    <w:rsid w:val="003B5147"/>
    <w:rsid w:val="003B658F"/>
    <w:rsid w:val="003B6D27"/>
    <w:rsid w:val="003C15E2"/>
    <w:rsid w:val="003C2867"/>
    <w:rsid w:val="003C4A93"/>
    <w:rsid w:val="003C67AC"/>
    <w:rsid w:val="003D0D9A"/>
    <w:rsid w:val="003D1523"/>
    <w:rsid w:val="003D1BD0"/>
    <w:rsid w:val="003E15B6"/>
    <w:rsid w:val="003E323C"/>
    <w:rsid w:val="003E5DB3"/>
    <w:rsid w:val="003F08FF"/>
    <w:rsid w:val="003F2A6D"/>
    <w:rsid w:val="003F2E5F"/>
    <w:rsid w:val="003F5E01"/>
    <w:rsid w:val="003F66AD"/>
    <w:rsid w:val="00400097"/>
    <w:rsid w:val="00400273"/>
    <w:rsid w:val="00402764"/>
    <w:rsid w:val="004070CF"/>
    <w:rsid w:val="00407432"/>
    <w:rsid w:val="00411839"/>
    <w:rsid w:val="00412C47"/>
    <w:rsid w:val="004134BC"/>
    <w:rsid w:val="00414047"/>
    <w:rsid w:val="004140E9"/>
    <w:rsid w:val="00414732"/>
    <w:rsid w:val="00415419"/>
    <w:rsid w:val="004158A9"/>
    <w:rsid w:val="004204CE"/>
    <w:rsid w:val="004231F2"/>
    <w:rsid w:val="00423FAA"/>
    <w:rsid w:val="004243E8"/>
    <w:rsid w:val="00424710"/>
    <w:rsid w:val="00426438"/>
    <w:rsid w:val="004268F4"/>
    <w:rsid w:val="00426E83"/>
    <w:rsid w:val="0042732E"/>
    <w:rsid w:val="0042754A"/>
    <w:rsid w:val="00430508"/>
    <w:rsid w:val="0043075A"/>
    <w:rsid w:val="004319BE"/>
    <w:rsid w:val="004328E2"/>
    <w:rsid w:val="00432EB2"/>
    <w:rsid w:val="004339FA"/>
    <w:rsid w:val="00433BED"/>
    <w:rsid w:val="00435404"/>
    <w:rsid w:val="00436997"/>
    <w:rsid w:val="004374A3"/>
    <w:rsid w:val="00437698"/>
    <w:rsid w:val="00437B4F"/>
    <w:rsid w:val="00440A71"/>
    <w:rsid w:val="00441663"/>
    <w:rsid w:val="00442406"/>
    <w:rsid w:val="00443382"/>
    <w:rsid w:val="00444251"/>
    <w:rsid w:val="00444836"/>
    <w:rsid w:val="0044637A"/>
    <w:rsid w:val="00446F7C"/>
    <w:rsid w:val="0044704A"/>
    <w:rsid w:val="004476E9"/>
    <w:rsid w:val="004518BA"/>
    <w:rsid w:val="004530D0"/>
    <w:rsid w:val="00454D83"/>
    <w:rsid w:val="00456DD9"/>
    <w:rsid w:val="004571CA"/>
    <w:rsid w:val="004609DD"/>
    <w:rsid w:val="00461B2D"/>
    <w:rsid w:val="00462F58"/>
    <w:rsid w:val="00464AF5"/>
    <w:rsid w:val="004657C2"/>
    <w:rsid w:val="00467846"/>
    <w:rsid w:val="00467DE5"/>
    <w:rsid w:val="00470B62"/>
    <w:rsid w:val="00470C7B"/>
    <w:rsid w:val="004710C3"/>
    <w:rsid w:val="004727CD"/>
    <w:rsid w:val="00473252"/>
    <w:rsid w:val="00480E40"/>
    <w:rsid w:val="004823BD"/>
    <w:rsid w:val="0048248A"/>
    <w:rsid w:val="00484B90"/>
    <w:rsid w:val="004867CD"/>
    <w:rsid w:val="00487693"/>
    <w:rsid w:val="00487EAC"/>
    <w:rsid w:val="00490E0C"/>
    <w:rsid w:val="0049267C"/>
    <w:rsid w:val="004928F7"/>
    <w:rsid w:val="00492D9E"/>
    <w:rsid w:val="00493811"/>
    <w:rsid w:val="00494D5C"/>
    <w:rsid w:val="00495AF7"/>
    <w:rsid w:val="00495FD9"/>
    <w:rsid w:val="00497548"/>
    <w:rsid w:val="004A0318"/>
    <w:rsid w:val="004A316E"/>
    <w:rsid w:val="004A3391"/>
    <w:rsid w:val="004A562D"/>
    <w:rsid w:val="004A6EB6"/>
    <w:rsid w:val="004B0931"/>
    <w:rsid w:val="004B0E65"/>
    <w:rsid w:val="004B0EC4"/>
    <w:rsid w:val="004B1228"/>
    <w:rsid w:val="004B123A"/>
    <w:rsid w:val="004B1FC9"/>
    <w:rsid w:val="004B6907"/>
    <w:rsid w:val="004C0C9A"/>
    <w:rsid w:val="004C0DC6"/>
    <w:rsid w:val="004C133A"/>
    <w:rsid w:val="004C1580"/>
    <w:rsid w:val="004C2634"/>
    <w:rsid w:val="004C3346"/>
    <w:rsid w:val="004D0641"/>
    <w:rsid w:val="004D081C"/>
    <w:rsid w:val="004D4CEA"/>
    <w:rsid w:val="004D715B"/>
    <w:rsid w:val="004E250E"/>
    <w:rsid w:val="004E2513"/>
    <w:rsid w:val="004E4092"/>
    <w:rsid w:val="004E50BD"/>
    <w:rsid w:val="004E74FD"/>
    <w:rsid w:val="004E7A63"/>
    <w:rsid w:val="004E7CCA"/>
    <w:rsid w:val="004F004D"/>
    <w:rsid w:val="004F1912"/>
    <w:rsid w:val="004F24FC"/>
    <w:rsid w:val="004F33A3"/>
    <w:rsid w:val="004F5E39"/>
    <w:rsid w:val="004F6B50"/>
    <w:rsid w:val="004F6EB7"/>
    <w:rsid w:val="004F7884"/>
    <w:rsid w:val="00502DF9"/>
    <w:rsid w:val="005049DE"/>
    <w:rsid w:val="00505C53"/>
    <w:rsid w:val="0051006A"/>
    <w:rsid w:val="0051125B"/>
    <w:rsid w:val="0051725B"/>
    <w:rsid w:val="00517768"/>
    <w:rsid w:val="005211F7"/>
    <w:rsid w:val="00522D35"/>
    <w:rsid w:val="00522DFD"/>
    <w:rsid w:val="0052322A"/>
    <w:rsid w:val="00525063"/>
    <w:rsid w:val="005258BC"/>
    <w:rsid w:val="00526C4E"/>
    <w:rsid w:val="0052759B"/>
    <w:rsid w:val="00527B51"/>
    <w:rsid w:val="00530400"/>
    <w:rsid w:val="0053049E"/>
    <w:rsid w:val="00532119"/>
    <w:rsid w:val="00532ED9"/>
    <w:rsid w:val="005357A4"/>
    <w:rsid w:val="00537399"/>
    <w:rsid w:val="00537633"/>
    <w:rsid w:val="00540000"/>
    <w:rsid w:val="00544D33"/>
    <w:rsid w:val="00545A98"/>
    <w:rsid w:val="00546084"/>
    <w:rsid w:val="00546EFF"/>
    <w:rsid w:val="0054746F"/>
    <w:rsid w:val="00547C27"/>
    <w:rsid w:val="0055374E"/>
    <w:rsid w:val="005539AE"/>
    <w:rsid w:val="00554585"/>
    <w:rsid w:val="00554E09"/>
    <w:rsid w:val="0055585E"/>
    <w:rsid w:val="00555EAF"/>
    <w:rsid w:val="005618EC"/>
    <w:rsid w:val="00564CC0"/>
    <w:rsid w:val="005704E7"/>
    <w:rsid w:val="00570DB5"/>
    <w:rsid w:val="00571D7B"/>
    <w:rsid w:val="00572957"/>
    <w:rsid w:val="00574BE2"/>
    <w:rsid w:val="005770DC"/>
    <w:rsid w:val="005771E1"/>
    <w:rsid w:val="00583040"/>
    <w:rsid w:val="005846DB"/>
    <w:rsid w:val="005852F8"/>
    <w:rsid w:val="00585799"/>
    <w:rsid w:val="00594B33"/>
    <w:rsid w:val="00596F2A"/>
    <w:rsid w:val="0059757A"/>
    <w:rsid w:val="005A026E"/>
    <w:rsid w:val="005A08C8"/>
    <w:rsid w:val="005A09E8"/>
    <w:rsid w:val="005A4731"/>
    <w:rsid w:val="005A5E72"/>
    <w:rsid w:val="005B04D3"/>
    <w:rsid w:val="005B2385"/>
    <w:rsid w:val="005B3283"/>
    <w:rsid w:val="005C057D"/>
    <w:rsid w:val="005C0C2D"/>
    <w:rsid w:val="005C197F"/>
    <w:rsid w:val="005C3164"/>
    <w:rsid w:val="005C4A2C"/>
    <w:rsid w:val="005C5AA6"/>
    <w:rsid w:val="005C5EA2"/>
    <w:rsid w:val="005C6676"/>
    <w:rsid w:val="005D055A"/>
    <w:rsid w:val="005D1349"/>
    <w:rsid w:val="005D3686"/>
    <w:rsid w:val="005D4E4B"/>
    <w:rsid w:val="005D5490"/>
    <w:rsid w:val="005E2952"/>
    <w:rsid w:val="005E6A87"/>
    <w:rsid w:val="005E6C26"/>
    <w:rsid w:val="005F2D6E"/>
    <w:rsid w:val="005F323F"/>
    <w:rsid w:val="005F514B"/>
    <w:rsid w:val="005F6207"/>
    <w:rsid w:val="005F70E6"/>
    <w:rsid w:val="005F7556"/>
    <w:rsid w:val="005F77C8"/>
    <w:rsid w:val="005F791B"/>
    <w:rsid w:val="00602568"/>
    <w:rsid w:val="0060484A"/>
    <w:rsid w:val="00605611"/>
    <w:rsid w:val="00605DB6"/>
    <w:rsid w:val="00606D28"/>
    <w:rsid w:val="00607442"/>
    <w:rsid w:val="006100C5"/>
    <w:rsid w:val="00610F1E"/>
    <w:rsid w:val="00614A3D"/>
    <w:rsid w:val="00615749"/>
    <w:rsid w:val="00616808"/>
    <w:rsid w:val="00617FF4"/>
    <w:rsid w:val="00620920"/>
    <w:rsid w:val="00620AC1"/>
    <w:rsid w:val="00621CB9"/>
    <w:rsid w:val="00626D3D"/>
    <w:rsid w:val="00627738"/>
    <w:rsid w:val="0063142E"/>
    <w:rsid w:val="00631876"/>
    <w:rsid w:val="0063296B"/>
    <w:rsid w:val="0063368F"/>
    <w:rsid w:val="00633F6A"/>
    <w:rsid w:val="006348D3"/>
    <w:rsid w:val="00635C7C"/>
    <w:rsid w:val="00636CE5"/>
    <w:rsid w:val="00636F40"/>
    <w:rsid w:val="00637C24"/>
    <w:rsid w:val="00641554"/>
    <w:rsid w:val="00642A0B"/>
    <w:rsid w:val="00644A86"/>
    <w:rsid w:val="00644ED0"/>
    <w:rsid w:val="00647793"/>
    <w:rsid w:val="00647C11"/>
    <w:rsid w:val="00647FAF"/>
    <w:rsid w:val="006503B8"/>
    <w:rsid w:val="00652B0D"/>
    <w:rsid w:val="00653A3D"/>
    <w:rsid w:val="00656148"/>
    <w:rsid w:val="00661776"/>
    <w:rsid w:val="00661AF1"/>
    <w:rsid w:val="006631DE"/>
    <w:rsid w:val="00665D73"/>
    <w:rsid w:val="0066626D"/>
    <w:rsid w:val="006673BD"/>
    <w:rsid w:val="00671E27"/>
    <w:rsid w:val="00677292"/>
    <w:rsid w:val="00680C52"/>
    <w:rsid w:val="00680F43"/>
    <w:rsid w:val="00681E6A"/>
    <w:rsid w:val="00682561"/>
    <w:rsid w:val="00682C09"/>
    <w:rsid w:val="00684A85"/>
    <w:rsid w:val="006851DE"/>
    <w:rsid w:val="00685805"/>
    <w:rsid w:val="0068649F"/>
    <w:rsid w:val="00691C7A"/>
    <w:rsid w:val="00692A2C"/>
    <w:rsid w:val="00693D21"/>
    <w:rsid w:val="00693F5C"/>
    <w:rsid w:val="006947F5"/>
    <w:rsid w:val="00694AAC"/>
    <w:rsid w:val="00694EB8"/>
    <w:rsid w:val="006954F2"/>
    <w:rsid w:val="00695854"/>
    <w:rsid w:val="00695F3E"/>
    <w:rsid w:val="00696293"/>
    <w:rsid w:val="00696BA5"/>
    <w:rsid w:val="006A0465"/>
    <w:rsid w:val="006A142A"/>
    <w:rsid w:val="006A2EF7"/>
    <w:rsid w:val="006A2F81"/>
    <w:rsid w:val="006A3558"/>
    <w:rsid w:val="006A470B"/>
    <w:rsid w:val="006A4ED6"/>
    <w:rsid w:val="006B1B57"/>
    <w:rsid w:val="006B3EF6"/>
    <w:rsid w:val="006B4567"/>
    <w:rsid w:val="006B4918"/>
    <w:rsid w:val="006B5197"/>
    <w:rsid w:val="006B7D4D"/>
    <w:rsid w:val="006C06A9"/>
    <w:rsid w:val="006C06C7"/>
    <w:rsid w:val="006C1AB0"/>
    <w:rsid w:val="006C1C25"/>
    <w:rsid w:val="006C2084"/>
    <w:rsid w:val="006C71F7"/>
    <w:rsid w:val="006C7906"/>
    <w:rsid w:val="006C7D18"/>
    <w:rsid w:val="006D068C"/>
    <w:rsid w:val="006D1921"/>
    <w:rsid w:val="006D4427"/>
    <w:rsid w:val="006D4995"/>
    <w:rsid w:val="006D6A0E"/>
    <w:rsid w:val="006E2C04"/>
    <w:rsid w:val="006E2C79"/>
    <w:rsid w:val="006E7F75"/>
    <w:rsid w:val="006F2C78"/>
    <w:rsid w:val="006F4416"/>
    <w:rsid w:val="006F5312"/>
    <w:rsid w:val="006F55BC"/>
    <w:rsid w:val="00700D4A"/>
    <w:rsid w:val="007025E9"/>
    <w:rsid w:val="007047F3"/>
    <w:rsid w:val="007048E5"/>
    <w:rsid w:val="00704903"/>
    <w:rsid w:val="00704D49"/>
    <w:rsid w:val="00706DC7"/>
    <w:rsid w:val="007078DA"/>
    <w:rsid w:val="0071109F"/>
    <w:rsid w:val="00711601"/>
    <w:rsid w:val="0071249E"/>
    <w:rsid w:val="007158C6"/>
    <w:rsid w:val="00715A94"/>
    <w:rsid w:val="00716538"/>
    <w:rsid w:val="007173E9"/>
    <w:rsid w:val="00721E26"/>
    <w:rsid w:val="00724D31"/>
    <w:rsid w:val="007259F1"/>
    <w:rsid w:val="007269A3"/>
    <w:rsid w:val="007307ED"/>
    <w:rsid w:val="00732F60"/>
    <w:rsid w:val="00733077"/>
    <w:rsid w:val="00736E7C"/>
    <w:rsid w:val="00740B22"/>
    <w:rsid w:val="0074292C"/>
    <w:rsid w:val="00745F72"/>
    <w:rsid w:val="00746C50"/>
    <w:rsid w:val="00746CB1"/>
    <w:rsid w:val="007509B8"/>
    <w:rsid w:val="00752393"/>
    <w:rsid w:val="007528B3"/>
    <w:rsid w:val="0075557E"/>
    <w:rsid w:val="00755EE0"/>
    <w:rsid w:val="00756F61"/>
    <w:rsid w:val="00756FB8"/>
    <w:rsid w:val="0075780E"/>
    <w:rsid w:val="00760818"/>
    <w:rsid w:val="00760B8B"/>
    <w:rsid w:val="0076258C"/>
    <w:rsid w:val="007634CB"/>
    <w:rsid w:val="0076438D"/>
    <w:rsid w:val="007654E1"/>
    <w:rsid w:val="007658C7"/>
    <w:rsid w:val="00765BCE"/>
    <w:rsid w:val="0076715D"/>
    <w:rsid w:val="007679DF"/>
    <w:rsid w:val="00770F9D"/>
    <w:rsid w:val="00771FD9"/>
    <w:rsid w:val="00772962"/>
    <w:rsid w:val="00772AF4"/>
    <w:rsid w:val="00772B63"/>
    <w:rsid w:val="00773051"/>
    <w:rsid w:val="00773764"/>
    <w:rsid w:val="00773868"/>
    <w:rsid w:val="00773E32"/>
    <w:rsid w:val="00773FC9"/>
    <w:rsid w:val="007754FB"/>
    <w:rsid w:val="00776B9E"/>
    <w:rsid w:val="0077726F"/>
    <w:rsid w:val="00777D66"/>
    <w:rsid w:val="0078011F"/>
    <w:rsid w:val="007811C5"/>
    <w:rsid w:val="007818A6"/>
    <w:rsid w:val="00781C2C"/>
    <w:rsid w:val="00785116"/>
    <w:rsid w:val="007859F3"/>
    <w:rsid w:val="00785BBF"/>
    <w:rsid w:val="00787AD8"/>
    <w:rsid w:val="0079224C"/>
    <w:rsid w:val="007930BD"/>
    <w:rsid w:val="00795248"/>
    <w:rsid w:val="0079582A"/>
    <w:rsid w:val="00795AB6"/>
    <w:rsid w:val="00796178"/>
    <w:rsid w:val="007A09D5"/>
    <w:rsid w:val="007A1D0C"/>
    <w:rsid w:val="007A2151"/>
    <w:rsid w:val="007A26FC"/>
    <w:rsid w:val="007A39FA"/>
    <w:rsid w:val="007B0B6E"/>
    <w:rsid w:val="007B1C6E"/>
    <w:rsid w:val="007B1D8E"/>
    <w:rsid w:val="007B5C82"/>
    <w:rsid w:val="007B6194"/>
    <w:rsid w:val="007C498C"/>
    <w:rsid w:val="007C5520"/>
    <w:rsid w:val="007C7269"/>
    <w:rsid w:val="007D04E1"/>
    <w:rsid w:val="007D2B72"/>
    <w:rsid w:val="007D2BAB"/>
    <w:rsid w:val="007D3F09"/>
    <w:rsid w:val="007D6748"/>
    <w:rsid w:val="007D6F8C"/>
    <w:rsid w:val="007E1B94"/>
    <w:rsid w:val="007E2FA9"/>
    <w:rsid w:val="007E542B"/>
    <w:rsid w:val="007E6828"/>
    <w:rsid w:val="007E6843"/>
    <w:rsid w:val="007F06D0"/>
    <w:rsid w:val="007F2035"/>
    <w:rsid w:val="007F31EC"/>
    <w:rsid w:val="007F3EAC"/>
    <w:rsid w:val="007F4E30"/>
    <w:rsid w:val="007F5295"/>
    <w:rsid w:val="007F558A"/>
    <w:rsid w:val="007F5A63"/>
    <w:rsid w:val="007F74D9"/>
    <w:rsid w:val="00800070"/>
    <w:rsid w:val="008002CE"/>
    <w:rsid w:val="00800E91"/>
    <w:rsid w:val="00803066"/>
    <w:rsid w:val="008065CB"/>
    <w:rsid w:val="008067D4"/>
    <w:rsid w:val="00806AF7"/>
    <w:rsid w:val="00810422"/>
    <w:rsid w:val="00815F08"/>
    <w:rsid w:val="00816A6F"/>
    <w:rsid w:val="008204BB"/>
    <w:rsid w:val="0082084F"/>
    <w:rsid w:val="00821AEF"/>
    <w:rsid w:val="00822176"/>
    <w:rsid w:val="008236BE"/>
    <w:rsid w:val="00825B91"/>
    <w:rsid w:val="00825BC9"/>
    <w:rsid w:val="00827633"/>
    <w:rsid w:val="00827C04"/>
    <w:rsid w:val="00827C3C"/>
    <w:rsid w:val="00827FAA"/>
    <w:rsid w:val="008338DE"/>
    <w:rsid w:val="00834FDF"/>
    <w:rsid w:val="00837C1A"/>
    <w:rsid w:val="00837CE5"/>
    <w:rsid w:val="00840A7A"/>
    <w:rsid w:val="00842788"/>
    <w:rsid w:val="00843DBA"/>
    <w:rsid w:val="008454D3"/>
    <w:rsid w:val="0084605E"/>
    <w:rsid w:val="008460DC"/>
    <w:rsid w:val="008468C8"/>
    <w:rsid w:val="0084718D"/>
    <w:rsid w:val="008535F5"/>
    <w:rsid w:val="00860325"/>
    <w:rsid w:val="00861582"/>
    <w:rsid w:val="00861D10"/>
    <w:rsid w:val="00862B4A"/>
    <w:rsid w:val="00862E98"/>
    <w:rsid w:val="00873B79"/>
    <w:rsid w:val="00875FD7"/>
    <w:rsid w:val="008811CE"/>
    <w:rsid w:val="00881339"/>
    <w:rsid w:val="008813BD"/>
    <w:rsid w:val="00881711"/>
    <w:rsid w:val="008824B0"/>
    <w:rsid w:val="008838AA"/>
    <w:rsid w:val="00883B64"/>
    <w:rsid w:val="00884CE1"/>
    <w:rsid w:val="00885030"/>
    <w:rsid w:val="008863A6"/>
    <w:rsid w:val="00887E5B"/>
    <w:rsid w:val="008911E9"/>
    <w:rsid w:val="00891A26"/>
    <w:rsid w:val="00892734"/>
    <w:rsid w:val="00893669"/>
    <w:rsid w:val="008938C4"/>
    <w:rsid w:val="008A427A"/>
    <w:rsid w:val="008A5BAA"/>
    <w:rsid w:val="008A5D6F"/>
    <w:rsid w:val="008B0703"/>
    <w:rsid w:val="008B2830"/>
    <w:rsid w:val="008B4277"/>
    <w:rsid w:val="008B630B"/>
    <w:rsid w:val="008B6B6D"/>
    <w:rsid w:val="008C0833"/>
    <w:rsid w:val="008C21E3"/>
    <w:rsid w:val="008C2FE1"/>
    <w:rsid w:val="008C3106"/>
    <w:rsid w:val="008C7616"/>
    <w:rsid w:val="008C7664"/>
    <w:rsid w:val="008D117A"/>
    <w:rsid w:val="008D1C9A"/>
    <w:rsid w:val="008D1E43"/>
    <w:rsid w:val="008D2517"/>
    <w:rsid w:val="008D2DB1"/>
    <w:rsid w:val="008D2FEE"/>
    <w:rsid w:val="008D4A4B"/>
    <w:rsid w:val="008D778E"/>
    <w:rsid w:val="008D7B3B"/>
    <w:rsid w:val="008E749B"/>
    <w:rsid w:val="008F3BFA"/>
    <w:rsid w:val="008F4B9E"/>
    <w:rsid w:val="008F62DB"/>
    <w:rsid w:val="008F69D6"/>
    <w:rsid w:val="00900941"/>
    <w:rsid w:val="00902F4F"/>
    <w:rsid w:val="00904333"/>
    <w:rsid w:val="00906166"/>
    <w:rsid w:val="00907332"/>
    <w:rsid w:val="0091255A"/>
    <w:rsid w:val="00914D2B"/>
    <w:rsid w:val="009158A3"/>
    <w:rsid w:val="00915BBE"/>
    <w:rsid w:val="0091711B"/>
    <w:rsid w:val="009177A2"/>
    <w:rsid w:val="00920341"/>
    <w:rsid w:val="00920803"/>
    <w:rsid w:val="00923422"/>
    <w:rsid w:val="00923D46"/>
    <w:rsid w:val="0092680D"/>
    <w:rsid w:val="0093089B"/>
    <w:rsid w:val="0093265B"/>
    <w:rsid w:val="00933CF3"/>
    <w:rsid w:val="009341FE"/>
    <w:rsid w:val="00936232"/>
    <w:rsid w:val="0093664A"/>
    <w:rsid w:val="009411C4"/>
    <w:rsid w:val="00941D12"/>
    <w:rsid w:val="009423F3"/>
    <w:rsid w:val="00944183"/>
    <w:rsid w:val="00944BCB"/>
    <w:rsid w:val="0094523F"/>
    <w:rsid w:val="0094639E"/>
    <w:rsid w:val="009468B4"/>
    <w:rsid w:val="009476AB"/>
    <w:rsid w:val="00947E7E"/>
    <w:rsid w:val="00953650"/>
    <w:rsid w:val="009625A1"/>
    <w:rsid w:val="00962DF2"/>
    <w:rsid w:val="00970CA6"/>
    <w:rsid w:val="00971CCE"/>
    <w:rsid w:val="00971FA5"/>
    <w:rsid w:val="00972D11"/>
    <w:rsid w:val="0097435C"/>
    <w:rsid w:val="0097516B"/>
    <w:rsid w:val="00977B91"/>
    <w:rsid w:val="00980161"/>
    <w:rsid w:val="0098465C"/>
    <w:rsid w:val="00984A79"/>
    <w:rsid w:val="00987A76"/>
    <w:rsid w:val="00990620"/>
    <w:rsid w:val="009938CF"/>
    <w:rsid w:val="00994600"/>
    <w:rsid w:val="00994647"/>
    <w:rsid w:val="00997D0F"/>
    <w:rsid w:val="009A294C"/>
    <w:rsid w:val="009A2BC5"/>
    <w:rsid w:val="009A3501"/>
    <w:rsid w:val="009A38B2"/>
    <w:rsid w:val="009A56A2"/>
    <w:rsid w:val="009B2361"/>
    <w:rsid w:val="009B260D"/>
    <w:rsid w:val="009B546A"/>
    <w:rsid w:val="009B6050"/>
    <w:rsid w:val="009B6FF8"/>
    <w:rsid w:val="009B766E"/>
    <w:rsid w:val="009C11E8"/>
    <w:rsid w:val="009C2666"/>
    <w:rsid w:val="009C401A"/>
    <w:rsid w:val="009D04BD"/>
    <w:rsid w:val="009D086C"/>
    <w:rsid w:val="009D1C8E"/>
    <w:rsid w:val="009D40FB"/>
    <w:rsid w:val="009E4894"/>
    <w:rsid w:val="009E6A30"/>
    <w:rsid w:val="009E7D9F"/>
    <w:rsid w:val="009E7F43"/>
    <w:rsid w:val="009F30BC"/>
    <w:rsid w:val="009F3748"/>
    <w:rsid w:val="009F5109"/>
    <w:rsid w:val="009F6086"/>
    <w:rsid w:val="009F6645"/>
    <w:rsid w:val="00A008F8"/>
    <w:rsid w:val="00A04437"/>
    <w:rsid w:val="00A0448D"/>
    <w:rsid w:val="00A05A87"/>
    <w:rsid w:val="00A05FAA"/>
    <w:rsid w:val="00A063B6"/>
    <w:rsid w:val="00A065E7"/>
    <w:rsid w:val="00A06934"/>
    <w:rsid w:val="00A06CF8"/>
    <w:rsid w:val="00A11DBE"/>
    <w:rsid w:val="00A131EC"/>
    <w:rsid w:val="00A17B52"/>
    <w:rsid w:val="00A207AA"/>
    <w:rsid w:val="00A218BB"/>
    <w:rsid w:val="00A21FAD"/>
    <w:rsid w:val="00A27F91"/>
    <w:rsid w:val="00A30DB7"/>
    <w:rsid w:val="00A31289"/>
    <w:rsid w:val="00A32B88"/>
    <w:rsid w:val="00A3685D"/>
    <w:rsid w:val="00A402CD"/>
    <w:rsid w:val="00A41325"/>
    <w:rsid w:val="00A42BAA"/>
    <w:rsid w:val="00A440E2"/>
    <w:rsid w:val="00A44369"/>
    <w:rsid w:val="00A4534C"/>
    <w:rsid w:val="00A45BE8"/>
    <w:rsid w:val="00A4617B"/>
    <w:rsid w:val="00A47713"/>
    <w:rsid w:val="00A512F4"/>
    <w:rsid w:val="00A54A0D"/>
    <w:rsid w:val="00A54D75"/>
    <w:rsid w:val="00A56290"/>
    <w:rsid w:val="00A64774"/>
    <w:rsid w:val="00A6531A"/>
    <w:rsid w:val="00A66291"/>
    <w:rsid w:val="00A75035"/>
    <w:rsid w:val="00A7655E"/>
    <w:rsid w:val="00A76EC5"/>
    <w:rsid w:val="00A77B77"/>
    <w:rsid w:val="00A77BD5"/>
    <w:rsid w:val="00A83B21"/>
    <w:rsid w:val="00A8570B"/>
    <w:rsid w:val="00A864D0"/>
    <w:rsid w:val="00A86E59"/>
    <w:rsid w:val="00A86F82"/>
    <w:rsid w:val="00A87305"/>
    <w:rsid w:val="00A87746"/>
    <w:rsid w:val="00A9094E"/>
    <w:rsid w:val="00A91730"/>
    <w:rsid w:val="00A91916"/>
    <w:rsid w:val="00A94626"/>
    <w:rsid w:val="00A97E31"/>
    <w:rsid w:val="00AA032E"/>
    <w:rsid w:val="00AA543D"/>
    <w:rsid w:val="00AA546A"/>
    <w:rsid w:val="00AA61B8"/>
    <w:rsid w:val="00AA7D78"/>
    <w:rsid w:val="00AB2DA5"/>
    <w:rsid w:val="00AB58B6"/>
    <w:rsid w:val="00AB5C25"/>
    <w:rsid w:val="00AC0A45"/>
    <w:rsid w:val="00AC158C"/>
    <w:rsid w:val="00AC275A"/>
    <w:rsid w:val="00AC33AF"/>
    <w:rsid w:val="00AC3446"/>
    <w:rsid w:val="00AD3137"/>
    <w:rsid w:val="00AD3BF6"/>
    <w:rsid w:val="00AD3EE3"/>
    <w:rsid w:val="00AD4BC6"/>
    <w:rsid w:val="00AE3734"/>
    <w:rsid w:val="00AE6E23"/>
    <w:rsid w:val="00AE74E7"/>
    <w:rsid w:val="00AF0E5B"/>
    <w:rsid w:val="00AF1EC1"/>
    <w:rsid w:val="00AF2974"/>
    <w:rsid w:val="00AF2A1C"/>
    <w:rsid w:val="00AF4148"/>
    <w:rsid w:val="00AF435C"/>
    <w:rsid w:val="00AF4A8F"/>
    <w:rsid w:val="00AF7343"/>
    <w:rsid w:val="00B021E2"/>
    <w:rsid w:val="00B029F2"/>
    <w:rsid w:val="00B02D50"/>
    <w:rsid w:val="00B03EA8"/>
    <w:rsid w:val="00B04737"/>
    <w:rsid w:val="00B0582F"/>
    <w:rsid w:val="00B05CEE"/>
    <w:rsid w:val="00B07A8D"/>
    <w:rsid w:val="00B10723"/>
    <w:rsid w:val="00B11955"/>
    <w:rsid w:val="00B12379"/>
    <w:rsid w:val="00B12A48"/>
    <w:rsid w:val="00B13082"/>
    <w:rsid w:val="00B1356B"/>
    <w:rsid w:val="00B14357"/>
    <w:rsid w:val="00B143EC"/>
    <w:rsid w:val="00B15150"/>
    <w:rsid w:val="00B1522F"/>
    <w:rsid w:val="00B15FC2"/>
    <w:rsid w:val="00B20C5E"/>
    <w:rsid w:val="00B220DE"/>
    <w:rsid w:val="00B22464"/>
    <w:rsid w:val="00B228BE"/>
    <w:rsid w:val="00B228D6"/>
    <w:rsid w:val="00B2354F"/>
    <w:rsid w:val="00B25748"/>
    <w:rsid w:val="00B25D8A"/>
    <w:rsid w:val="00B26E6E"/>
    <w:rsid w:val="00B306A3"/>
    <w:rsid w:val="00B30D1D"/>
    <w:rsid w:val="00B3125A"/>
    <w:rsid w:val="00B314B9"/>
    <w:rsid w:val="00B3356C"/>
    <w:rsid w:val="00B34F60"/>
    <w:rsid w:val="00B4091F"/>
    <w:rsid w:val="00B41BDD"/>
    <w:rsid w:val="00B421E2"/>
    <w:rsid w:val="00B446C4"/>
    <w:rsid w:val="00B45C62"/>
    <w:rsid w:val="00B461FC"/>
    <w:rsid w:val="00B46243"/>
    <w:rsid w:val="00B477E5"/>
    <w:rsid w:val="00B503F4"/>
    <w:rsid w:val="00B50E6C"/>
    <w:rsid w:val="00B510C8"/>
    <w:rsid w:val="00B5119F"/>
    <w:rsid w:val="00B51A69"/>
    <w:rsid w:val="00B51FD0"/>
    <w:rsid w:val="00B5266E"/>
    <w:rsid w:val="00B529F2"/>
    <w:rsid w:val="00B52A54"/>
    <w:rsid w:val="00B52B4C"/>
    <w:rsid w:val="00B5357B"/>
    <w:rsid w:val="00B5559D"/>
    <w:rsid w:val="00B55B34"/>
    <w:rsid w:val="00B56A38"/>
    <w:rsid w:val="00B56B7A"/>
    <w:rsid w:val="00B60F27"/>
    <w:rsid w:val="00B611DF"/>
    <w:rsid w:val="00B63CD4"/>
    <w:rsid w:val="00B6411E"/>
    <w:rsid w:val="00B64937"/>
    <w:rsid w:val="00B64F7B"/>
    <w:rsid w:val="00B67403"/>
    <w:rsid w:val="00B67F8B"/>
    <w:rsid w:val="00B70C82"/>
    <w:rsid w:val="00B71576"/>
    <w:rsid w:val="00B7204E"/>
    <w:rsid w:val="00B72660"/>
    <w:rsid w:val="00B7293C"/>
    <w:rsid w:val="00B76661"/>
    <w:rsid w:val="00B769B6"/>
    <w:rsid w:val="00B76FB3"/>
    <w:rsid w:val="00B80804"/>
    <w:rsid w:val="00B81C29"/>
    <w:rsid w:val="00B847F2"/>
    <w:rsid w:val="00B8574D"/>
    <w:rsid w:val="00B8623C"/>
    <w:rsid w:val="00B91170"/>
    <w:rsid w:val="00B93C38"/>
    <w:rsid w:val="00B944FB"/>
    <w:rsid w:val="00B97732"/>
    <w:rsid w:val="00B97897"/>
    <w:rsid w:val="00B97D23"/>
    <w:rsid w:val="00BA0059"/>
    <w:rsid w:val="00BA022E"/>
    <w:rsid w:val="00BA052A"/>
    <w:rsid w:val="00BA2A12"/>
    <w:rsid w:val="00BA3434"/>
    <w:rsid w:val="00BA3AA9"/>
    <w:rsid w:val="00BA673C"/>
    <w:rsid w:val="00BA73BA"/>
    <w:rsid w:val="00BB1AEC"/>
    <w:rsid w:val="00BB1C1A"/>
    <w:rsid w:val="00BB3E12"/>
    <w:rsid w:val="00BB45B7"/>
    <w:rsid w:val="00BB5C00"/>
    <w:rsid w:val="00BC5E6A"/>
    <w:rsid w:val="00BC5EE1"/>
    <w:rsid w:val="00BC704D"/>
    <w:rsid w:val="00BC751D"/>
    <w:rsid w:val="00BC7691"/>
    <w:rsid w:val="00BC7BBA"/>
    <w:rsid w:val="00BD1DAD"/>
    <w:rsid w:val="00BD343F"/>
    <w:rsid w:val="00BE0313"/>
    <w:rsid w:val="00BE145C"/>
    <w:rsid w:val="00BE18BC"/>
    <w:rsid w:val="00BE1C3B"/>
    <w:rsid w:val="00BE1DAD"/>
    <w:rsid w:val="00BE24DC"/>
    <w:rsid w:val="00BE76D4"/>
    <w:rsid w:val="00BE7C37"/>
    <w:rsid w:val="00BF1BF7"/>
    <w:rsid w:val="00BF2D20"/>
    <w:rsid w:val="00BF39A7"/>
    <w:rsid w:val="00BF48DC"/>
    <w:rsid w:val="00BF5631"/>
    <w:rsid w:val="00C00F99"/>
    <w:rsid w:val="00C0169B"/>
    <w:rsid w:val="00C01820"/>
    <w:rsid w:val="00C0192F"/>
    <w:rsid w:val="00C01FBF"/>
    <w:rsid w:val="00C029A2"/>
    <w:rsid w:val="00C0313D"/>
    <w:rsid w:val="00C041C8"/>
    <w:rsid w:val="00C049D0"/>
    <w:rsid w:val="00C07197"/>
    <w:rsid w:val="00C075E3"/>
    <w:rsid w:val="00C10B8B"/>
    <w:rsid w:val="00C11509"/>
    <w:rsid w:val="00C12981"/>
    <w:rsid w:val="00C13948"/>
    <w:rsid w:val="00C13EBB"/>
    <w:rsid w:val="00C14148"/>
    <w:rsid w:val="00C170DE"/>
    <w:rsid w:val="00C20DF5"/>
    <w:rsid w:val="00C22243"/>
    <w:rsid w:val="00C235AA"/>
    <w:rsid w:val="00C240B6"/>
    <w:rsid w:val="00C25A05"/>
    <w:rsid w:val="00C27E43"/>
    <w:rsid w:val="00C30988"/>
    <w:rsid w:val="00C30DDE"/>
    <w:rsid w:val="00C31470"/>
    <w:rsid w:val="00C327E6"/>
    <w:rsid w:val="00C32F14"/>
    <w:rsid w:val="00C333CF"/>
    <w:rsid w:val="00C35FA7"/>
    <w:rsid w:val="00C3710D"/>
    <w:rsid w:val="00C37143"/>
    <w:rsid w:val="00C374AA"/>
    <w:rsid w:val="00C37D15"/>
    <w:rsid w:val="00C37DAC"/>
    <w:rsid w:val="00C40A32"/>
    <w:rsid w:val="00C41170"/>
    <w:rsid w:val="00C444BA"/>
    <w:rsid w:val="00C45F68"/>
    <w:rsid w:val="00C471F0"/>
    <w:rsid w:val="00C474F5"/>
    <w:rsid w:val="00C50DC4"/>
    <w:rsid w:val="00C5172A"/>
    <w:rsid w:val="00C531CA"/>
    <w:rsid w:val="00C54464"/>
    <w:rsid w:val="00C56756"/>
    <w:rsid w:val="00C57544"/>
    <w:rsid w:val="00C6283F"/>
    <w:rsid w:val="00C63433"/>
    <w:rsid w:val="00C64CE7"/>
    <w:rsid w:val="00C7138C"/>
    <w:rsid w:val="00C7661A"/>
    <w:rsid w:val="00C7741F"/>
    <w:rsid w:val="00C80138"/>
    <w:rsid w:val="00C80D7B"/>
    <w:rsid w:val="00C872C9"/>
    <w:rsid w:val="00C878B7"/>
    <w:rsid w:val="00C9379B"/>
    <w:rsid w:val="00C94D3B"/>
    <w:rsid w:val="00C95179"/>
    <w:rsid w:val="00C95A0F"/>
    <w:rsid w:val="00C9671E"/>
    <w:rsid w:val="00C97814"/>
    <w:rsid w:val="00CA35AE"/>
    <w:rsid w:val="00CA37B7"/>
    <w:rsid w:val="00CA58CD"/>
    <w:rsid w:val="00CA5A0B"/>
    <w:rsid w:val="00CA6A2A"/>
    <w:rsid w:val="00CB25AF"/>
    <w:rsid w:val="00CB284A"/>
    <w:rsid w:val="00CB666A"/>
    <w:rsid w:val="00CC0917"/>
    <w:rsid w:val="00CC2423"/>
    <w:rsid w:val="00CC6B0F"/>
    <w:rsid w:val="00CC73A9"/>
    <w:rsid w:val="00CD299C"/>
    <w:rsid w:val="00CD3366"/>
    <w:rsid w:val="00CD3F5C"/>
    <w:rsid w:val="00CD5458"/>
    <w:rsid w:val="00CD6E56"/>
    <w:rsid w:val="00CE01CC"/>
    <w:rsid w:val="00CE4277"/>
    <w:rsid w:val="00CE4D80"/>
    <w:rsid w:val="00CE7755"/>
    <w:rsid w:val="00CF15D7"/>
    <w:rsid w:val="00CF1ED6"/>
    <w:rsid w:val="00CF2F9B"/>
    <w:rsid w:val="00CF425A"/>
    <w:rsid w:val="00CF46C6"/>
    <w:rsid w:val="00CF5492"/>
    <w:rsid w:val="00CF62A2"/>
    <w:rsid w:val="00CF6DD3"/>
    <w:rsid w:val="00CF7F9D"/>
    <w:rsid w:val="00D004C1"/>
    <w:rsid w:val="00D04838"/>
    <w:rsid w:val="00D05483"/>
    <w:rsid w:val="00D1104A"/>
    <w:rsid w:val="00D1165B"/>
    <w:rsid w:val="00D11FE1"/>
    <w:rsid w:val="00D12D4A"/>
    <w:rsid w:val="00D14299"/>
    <w:rsid w:val="00D163D6"/>
    <w:rsid w:val="00D2243A"/>
    <w:rsid w:val="00D24CEE"/>
    <w:rsid w:val="00D26E61"/>
    <w:rsid w:val="00D309A7"/>
    <w:rsid w:val="00D31CD6"/>
    <w:rsid w:val="00D327F6"/>
    <w:rsid w:val="00D3459E"/>
    <w:rsid w:val="00D35CA5"/>
    <w:rsid w:val="00D37EE6"/>
    <w:rsid w:val="00D41145"/>
    <w:rsid w:val="00D42E73"/>
    <w:rsid w:val="00D453DE"/>
    <w:rsid w:val="00D4632F"/>
    <w:rsid w:val="00D509BF"/>
    <w:rsid w:val="00D54048"/>
    <w:rsid w:val="00D55260"/>
    <w:rsid w:val="00D55AA6"/>
    <w:rsid w:val="00D56591"/>
    <w:rsid w:val="00D572E8"/>
    <w:rsid w:val="00D57CE3"/>
    <w:rsid w:val="00D6219C"/>
    <w:rsid w:val="00D629A3"/>
    <w:rsid w:val="00D62F5A"/>
    <w:rsid w:val="00D64352"/>
    <w:rsid w:val="00D64FAB"/>
    <w:rsid w:val="00D651C0"/>
    <w:rsid w:val="00D65834"/>
    <w:rsid w:val="00D718D5"/>
    <w:rsid w:val="00D71C69"/>
    <w:rsid w:val="00D74C78"/>
    <w:rsid w:val="00D74EDA"/>
    <w:rsid w:val="00D7518E"/>
    <w:rsid w:val="00D75898"/>
    <w:rsid w:val="00D75EF5"/>
    <w:rsid w:val="00D80D84"/>
    <w:rsid w:val="00D81060"/>
    <w:rsid w:val="00D83763"/>
    <w:rsid w:val="00D85414"/>
    <w:rsid w:val="00D8735F"/>
    <w:rsid w:val="00D879CA"/>
    <w:rsid w:val="00D90179"/>
    <w:rsid w:val="00D9248A"/>
    <w:rsid w:val="00D92721"/>
    <w:rsid w:val="00D92D2E"/>
    <w:rsid w:val="00D9498C"/>
    <w:rsid w:val="00DA18F6"/>
    <w:rsid w:val="00DA1C93"/>
    <w:rsid w:val="00DA1EAA"/>
    <w:rsid w:val="00DA3825"/>
    <w:rsid w:val="00DA7078"/>
    <w:rsid w:val="00DA7958"/>
    <w:rsid w:val="00DA7F26"/>
    <w:rsid w:val="00DB1AD2"/>
    <w:rsid w:val="00DB56CF"/>
    <w:rsid w:val="00DD1DD7"/>
    <w:rsid w:val="00DD52B6"/>
    <w:rsid w:val="00DD670A"/>
    <w:rsid w:val="00DD7247"/>
    <w:rsid w:val="00DD7C62"/>
    <w:rsid w:val="00DE1DB4"/>
    <w:rsid w:val="00DE256D"/>
    <w:rsid w:val="00DE2F97"/>
    <w:rsid w:val="00DE33E2"/>
    <w:rsid w:val="00DE3516"/>
    <w:rsid w:val="00DE54A0"/>
    <w:rsid w:val="00DF12E2"/>
    <w:rsid w:val="00DF14FA"/>
    <w:rsid w:val="00DF1B5F"/>
    <w:rsid w:val="00DF50BF"/>
    <w:rsid w:val="00DF5D57"/>
    <w:rsid w:val="00E01137"/>
    <w:rsid w:val="00E040B7"/>
    <w:rsid w:val="00E064A6"/>
    <w:rsid w:val="00E06B16"/>
    <w:rsid w:val="00E0767C"/>
    <w:rsid w:val="00E07E19"/>
    <w:rsid w:val="00E103C7"/>
    <w:rsid w:val="00E105DB"/>
    <w:rsid w:val="00E10D26"/>
    <w:rsid w:val="00E1693D"/>
    <w:rsid w:val="00E16C9C"/>
    <w:rsid w:val="00E2139C"/>
    <w:rsid w:val="00E230C4"/>
    <w:rsid w:val="00E24424"/>
    <w:rsid w:val="00E25C31"/>
    <w:rsid w:val="00E261F1"/>
    <w:rsid w:val="00E307BF"/>
    <w:rsid w:val="00E30C55"/>
    <w:rsid w:val="00E31B48"/>
    <w:rsid w:val="00E32D00"/>
    <w:rsid w:val="00E33664"/>
    <w:rsid w:val="00E33B5F"/>
    <w:rsid w:val="00E37D82"/>
    <w:rsid w:val="00E42132"/>
    <w:rsid w:val="00E4266A"/>
    <w:rsid w:val="00E43289"/>
    <w:rsid w:val="00E442AA"/>
    <w:rsid w:val="00E4511E"/>
    <w:rsid w:val="00E454FD"/>
    <w:rsid w:val="00E47D60"/>
    <w:rsid w:val="00E50A8B"/>
    <w:rsid w:val="00E52514"/>
    <w:rsid w:val="00E54732"/>
    <w:rsid w:val="00E54EF9"/>
    <w:rsid w:val="00E55898"/>
    <w:rsid w:val="00E560C6"/>
    <w:rsid w:val="00E562C9"/>
    <w:rsid w:val="00E60148"/>
    <w:rsid w:val="00E61D2E"/>
    <w:rsid w:val="00E624D5"/>
    <w:rsid w:val="00E63189"/>
    <w:rsid w:val="00E64261"/>
    <w:rsid w:val="00E646AA"/>
    <w:rsid w:val="00E65A87"/>
    <w:rsid w:val="00E672B6"/>
    <w:rsid w:val="00E7293D"/>
    <w:rsid w:val="00E74616"/>
    <w:rsid w:val="00E7502D"/>
    <w:rsid w:val="00E751F9"/>
    <w:rsid w:val="00E80C9B"/>
    <w:rsid w:val="00E826C4"/>
    <w:rsid w:val="00E82812"/>
    <w:rsid w:val="00E82AEF"/>
    <w:rsid w:val="00E82BF1"/>
    <w:rsid w:val="00E83511"/>
    <w:rsid w:val="00E83CA2"/>
    <w:rsid w:val="00E83DAE"/>
    <w:rsid w:val="00E8539D"/>
    <w:rsid w:val="00E858FE"/>
    <w:rsid w:val="00E85E3A"/>
    <w:rsid w:val="00E9166E"/>
    <w:rsid w:val="00E924B9"/>
    <w:rsid w:val="00E927D6"/>
    <w:rsid w:val="00E95108"/>
    <w:rsid w:val="00E9511A"/>
    <w:rsid w:val="00E959A2"/>
    <w:rsid w:val="00EA073D"/>
    <w:rsid w:val="00EA1DBB"/>
    <w:rsid w:val="00EA1FD0"/>
    <w:rsid w:val="00EA2182"/>
    <w:rsid w:val="00EA23D4"/>
    <w:rsid w:val="00EA4DEF"/>
    <w:rsid w:val="00EA5F20"/>
    <w:rsid w:val="00EA6576"/>
    <w:rsid w:val="00EA7359"/>
    <w:rsid w:val="00EB0D9B"/>
    <w:rsid w:val="00EB30A3"/>
    <w:rsid w:val="00EB7DFF"/>
    <w:rsid w:val="00EC258F"/>
    <w:rsid w:val="00EC3F7D"/>
    <w:rsid w:val="00EC42E7"/>
    <w:rsid w:val="00EC42F0"/>
    <w:rsid w:val="00EC497F"/>
    <w:rsid w:val="00EC6F9D"/>
    <w:rsid w:val="00EC74F1"/>
    <w:rsid w:val="00EC77FA"/>
    <w:rsid w:val="00EC7CF2"/>
    <w:rsid w:val="00ED25F5"/>
    <w:rsid w:val="00ED4410"/>
    <w:rsid w:val="00ED4823"/>
    <w:rsid w:val="00ED4C75"/>
    <w:rsid w:val="00ED5680"/>
    <w:rsid w:val="00ED5B9E"/>
    <w:rsid w:val="00ED6D94"/>
    <w:rsid w:val="00ED7384"/>
    <w:rsid w:val="00EE4571"/>
    <w:rsid w:val="00EE55BF"/>
    <w:rsid w:val="00EE77D3"/>
    <w:rsid w:val="00EF260F"/>
    <w:rsid w:val="00EF2FCB"/>
    <w:rsid w:val="00EF512B"/>
    <w:rsid w:val="00EF568F"/>
    <w:rsid w:val="00EF68E6"/>
    <w:rsid w:val="00EF70CC"/>
    <w:rsid w:val="00EF7A6B"/>
    <w:rsid w:val="00F0076D"/>
    <w:rsid w:val="00F01C01"/>
    <w:rsid w:val="00F023CF"/>
    <w:rsid w:val="00F02875"/>
    <w:rsid w:val="00F0430B"/>
    <w:rsid w:val="00F05CEE"/>
    <w:rsid w:val="00F11EDD"/>
    <w:rsid w:val="00F13BE2"/>
    <w:rsid w:val="00F13D39"/>
    <w:rsid w:val="00F17045"/>
    <w:rsid w:val="00F204F7"/>
    <w:rsid w:val="00F2288A"/>
    <w:rsid w:val="00F22A1D"/>
    <w:rsid w:val="00F24AE0"/>
    <w:rsid w:val="00F24BBB"/>
    <w:rsid w:val="00F24C95"/>
    <w:rsid w:val="00F254AA"/>
    <w:rsid w:val="00F30D99"/>
    <w:rsid w:val="00F31776"/>
    <w:rsid w:val="00F334F4"/>
    <w:rsid w:val="00F34A58"/>
    <w:rsid w:val="00F36893"/>
    <w:rsid w:val="00F37713"/>
    <w:rsid w:val="00F404F2"/>
    <w:rsid w:val="00F42942"/>
    <w:rsid w:val="00F51D88"/>
    <w:rsid w:val="00F51F61"/>
    <w:rsid w:val="00F52C7B"/>
    <w:rsid w:val="00F54B25"/>
    <w:rsid w:val="00F642DD"/>
    <w:rsid w:val="00F6488E"/>
    <w:rsid w:val="00F66AF2"/>
    <w:rsid w:val="00F67342"/>
    <w:rsid w:val="00F67926"/>
    <w:rsid w:val="00F703DE"/>
    <w:rsid w:val="00F70647"/>
    <w:rsid w:val="00F716D2"/>
    <w:rsid w:val="00F71FF1"/>
    <w:rsid w:val="00F7239A"/>
    <w:rsid w:val="00F7244F"/>
    <w:rsid w:val="00F73B8F"/>
    <w:rsid w:val="00F73BB6"/>
    <w:rsid w:val="00F74A3B"/>
    <w:rsid w:val="00F80DEB"/>
    <w:rsid w:val="00F80F93"/>
    <w:rsid w:val="00F82423"/>
    <w:rsid w:val="00F8439D"/>
    <w:rsid w:val="00F86084"/>
    <w:rsid w:val="00F87733"/>
    <w:rsid w:val="00F87916"/>
    <w:rsid w:val="00F87E3B"/>
    <w:rsid w:val="00F935BB"/>
    <w:rsid w:val="00F94882"/>
    <w:rsid w:val="00F94D28"/>
    <w:rsid w:val="00F95801"/>
    <w:rsid w:val="00F963A5"/>
    <w:rsid w:val="00F971D7"/>
    <w:rsid w:val="00FA026B"/>
    <w:rsid w:val="00FA2E79"/>
    <w:rsid w:val="00FA5750"/>
    <w:rsid w:val="00FA68DC"/>
    <w:rsid w:val="00FB1368"/>
    <w:rsid w:val="00FB5E6B"/>
    <w:rsid w:val="00FB6BFF"/>
    <w:rsid w:val="00FC1351"/>
    <w:rsid w:val="00FC151E"/>
    <w:rsid w:val="00FC274A"/>
    <w:rsid w:val="00FC30A6"/>
    <w:rsid w:val="00FC4FA1"/>
    <w:rsid w:val="00FC50CF"/>
    <w:rsid w:val="00FC6CFF"/>
    <w:rsid w:val="00FD0835"/>
    <w:rsid w:val="00FD0E42"/>
    <w:rsid w:val="00FD0F70"/>
    <w:rsid w:val="00FD14E5"/>
    <w:rsid w:val="00FD1951"/>
    <w:rsid w:val="00FD5331"/>
    <w:rsid w:val="00FD7354"/>
    <w:rsid w:val="00FE04BF"/>
    <w:rsid w:val="00FE17A3"/>
    <w:rsid w:val="00FE3B35"/>
    <w:rsid w:val="00FE459D"/>
    <w:rsid w:val="00FE48C8"/>
    <w:rsid w:val="00FE686E"/>
    <w:rsid w:val="00FE7E0A"/>
    <w:rsid w:val="00FF06E5"/>
    <w:rsid w:val="00FF11A5"/>
    <w:rsid w:val="00FF1DE1"/>
    <w:rsid w:val="00FF1DE8"/>
    <w:rsid w:val="00FF4241"/>
    <w:rsid w:val="00FF44B8"/>
    <w:rsid w:val="00FF4768"/>
    <w:rsid w:val="00FF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6608CE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81C29"/>
    <w:pPr>
      <w:jc w:val="both"/>
    </w:pPr>
    <w:rPr>
      <w:rFonts w:ascii="Arial" w:hAnsi="Arial" w:cs="Arial"/>
    </w:rPr>
  </w:style>
  <w:style w:type="paragraph" w:styleId="Heading1">
    <w:name w:val="heading 1"/>
    <w:basedOn w:val="Heading0"/>
    <w:next w:val="BodyText"/>
    <w:link w:val="Heading1Char"/>
    <w:uiPriority w:val="9"/>
    <w:qFormat/>
    <w:rsid w:val="00063087"/>
    <w:pPr>
      <w:keepNext/>
      <w:numPr>
        <w:numId w:val="0"/>
      </w:numPr>
      <w:jc w:val="left"/>
      <w:outlineLvl w:val="0"/>
    </w:pPr>
    <w:rPr>
      <w:rFonts w:cs="Times New Roman"/>
      <w:b/>
      <w:caps/>
      <w:vanish w:val="0"/>
      <w:color w:val="auto"/>
      <w:lang w:val="x-none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063087"/>
    <w:pPr>
      <w:tabs>
        <w:tab w:val="num" w:pos="1209"/>
      </w:tabs>
      <w:outlineLvl w:val="1"/>
    </w:pPr>
    <w:rPr>
      <w:caps w:val="0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063087"/>
    <w:pPr>
      <w:keepNext w:val="0"/>
      <w:tabs>
        <w:tab w:val="clear" w:pos="1209"/>
      </w:tabs>
      <w:jc w:val="both"/>
      <w:outlineLvl w:val="2"/>
    </w:pPr>
    <w:rPr>
      <w:b w:val="0"/>
    </w:rPr>
  </w:style>
  <w:style w:type="paragraph" w:styleId="Heading4">
    <w:name w:val="heading 4"/>
    <w:basedOn w:val="Heading3"/>
    <w:next w:val="BodyText"/>
    <w:link w:val="Heading4Char"/>
    <w:uiPriority w:val="99"/>
    <w:qFormat/>
    <w:rsid w:val="00063087"/>
    <w:pPr>
      <w:tabs>
        <w:tab w:val="clear" w:pos="1644"/>
      </w:tabs>
      <w:outlineLvl w:val="3"/>
    </w:pPr>
  </w:style>
  <w:style w:type="paragraph" w:styleId="Heading5">
    <w:name w:val="heading 5"/>
    <w:basedOn w:val="Heading4"/>
    <w:next w:val="BodyText"/>
    <w:qFormat/>
    <w:rsid w:val="00063087"/>
    <w:pPr>
      <w:tabs>
        <w:tab w:val="clear" w:pos="2381"/>
      </w:tabs>
      <w:outlineLvl w:val="4"/>
    </w:pPr>
  </w:style>
  <w:style w:type="paragraph" w:styleId="Heading6">
    <w:name w:val="heading 6"/>
    <w:basedOn w:val="Heading5"/>
    <w:next w:val="BodyText"/>
    <w:qFormat/>
    <w:rsid w:val="00063087"/>
    <w:pPr>
      <w:tabs>
        <w:tab w:val="clear" w:pos="3119"/>
      </w:tabs>
      <w:outlineLvl w:val="5"/>
    </w:pPr>
  </w:style>
  <w:style w:type="paragraph" w:styleId="Heading7">
    <w:name w:val="heading 7"/>
    <w:basedOn w:val="Heading6"/>
    <w:next w:val="BodyText"/>
    <w:qFormat/>
    <w:rsid w:val="00063087"/>
    <w:pPr>
      <w:tabs>
        <w:tab w:val="clear" w:pos="3856"/>
      </w:tabs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0">
    <w:name w:val="Heading 0"/>
    <w:basedOn w:val="BodyText"/>
    <w:next w:val="BodyText"/>
    <w:rsid w:val="00063087"/>
    <w:pPr>
      <w:numPr>
        <w:numId w:val="11"/>
      </w:numPr>
      <w:tabs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jc w:val="both"/>
    </w:pPr>
    <w:rPr>
      <w:rFonts w:ascii="Tahoma" w:hAnsi="Tahoma" w:cs="Tahoma"/>
      <w:b w:val="0"/>
      <w:bCs w:val="0"/>
      <w:vanish/>
      <w:color w:val="FF0000"/>
      <w:sz w:val="20"/>
    </w:rPr>
  </w:style>
  <w:style w:type="paragraph" w:styleId="BodyText">
    <w:name w:val="Body Text"/>
    <w:basedOn w:val="Normal"/>
    <w:rsid w:val="00B81C29"/>
    <w:pPr>
      <w:spacing w:before="240"/>
      <w:jc w:val="left"/>
    </w:pPr>
    <w:rPr>
      <w:rFonts w:cs="Times New Roman"/>
      <w:b/>
      <w:bCs/>
      <w:sz w:val="22"/>
      <w:lang w:eastAsia="en-US"/>
    </w:rPr>
  </w:style>
  <w:style w:type="character" w:customStyle="1" w:styleId="Heading1Char">
    <w:name w:val="Heading 1 Char"/>
    <w:link w:val="Heading1"/>
    <w:uiPriority w:val="9"/>
    <w:rsid w:val="00062498"/>
    <w:rPr>
      <w:rFonts w:ascii="Tahoma" w:hAnsi="Tahoma" w:cs="Tahoma"/>
      <w:b/>
      <w:caps/>
      <w:lang w:eastAsia="en-US"/>
    </w:rPr>
  </w:style>
  <w:style w:type="character" w:customStyle="1" w:styleId="Heading2Char">
    <w:name w:val="Heading 2 Char"/>
    <w:link w:val="Heading2"/>
    <w:uiPriority w:val="9"/>
    <w:rsid w:val="00062498"/>
    <w:rPr>
      <w:rFonts w:ascii="Tahoma" w:hAnsi="Tahoma" w:cs="Tahoma"/>
      <w:b/>
      <w:lang w:eastAsia="en-US"/>
    </w:rPr>
  </w:style>
  <w:style w:type="character" w:customStyle="1" w:styleId="Heading3Char">
    <w:name w:val="Heading 3 Char"/>
    <w:link w:val="Heading3"/>
    <w:uiPriority w:val="9"/>
    <w:rsid w:val="00062498"/>
    <w:rPr>
      <w:rFonts w:ascii="Tahoma" w:hAnsi="Tahoma" w:cs="Tahoma"/>
      <w:lang w:eastAsia="en-US"/>
    </w:rPr>
  </w:style>
  <w:style w:type="character" w:customStyle="1" w:styleId="Heading4Char">
    <w:name w:val="Heading 4 Char"/>
    <w:link w:val="Heading4"/>
    <w:uiPriority w:val="99"/>
    <w:rsid w:val="00062498"/>
    <w:rPr>
      <w:rFonts w:ascii="Tahoma" w:hAnsi="Tahoma" w:cs="Tahoma"/>
      <w:lang w:eastAsia="en-US"/>
    </w:rPr>
  </w:style>
  <w:style w:type="character" w:styleId="PageNumber">
    <w:name w:val="page number"/>
    <w:basedOn w:val="DefaultParagraphFont"/>
    <w:rsid w:val="00B81C29"/>
  </w:style>
  <w:style w:type="paragraph" w:customStyle="1" w:styleId="Body">
    <w:name w:val="Body"/>
    <w:basedOn w:val="Normal"/>
    <w:link w:val="BodyChar"/>
    <w:qFormat/>
    <w:rsid w:val="00B81C29"/>
    <w:pPr>
      <w:spacing w:after="240"/>
    </w:pPr>
  </w:style>
  <w:style w:type="paragraph" w:customStyle="1" w:styleId="Body1">
    <w:name w:val="Body 1"/>
    <w:basedOn w:val="Body"/>
    <w:rsid w:val="00B81C29"/>
    <w:pPr>
      <w:ind w:left="850"/>
    </w:pPr>
  </w:style>
  <w:style w:type="paragraph" w:customStyle="1" w:styleId="Body2">
    <w:name w:val="Body 2"/>
    <w:basedOn w:val="Body"/>
    <w:rsid w:val="00B81C29"/>
    <w:pPr>
      <w:ind w:left="850"/>
    </w:pPr>
  </w:style>
  <w:style w:type="paragraph" w:customStyle="1" w:styleId="Body3">
    <w:name w:val="Body 3"/>
    <w:basedOn w:val="Body"/>
    <w:rsid w:val="00B81C29"/>
    <w:pPr>
      <w:ind w:left="1701"/>
    </w:pPr>
  </w:style>
  <w:style w:type="paragraph" w:customStyle="1" w:styleId="Body4">
    <w:name w:val="Body 4"/>
    <w:basedOn w:val="Body"/>
    <w:rsid w:val="00B81C29"/>
    <w:pPr>
      <w:ind w:left="2551"/>
    </w:pPr>
  </w:style>
  <w:style w:type="paragraph" w:customStyle="1" w:styleId="Body5">
    <w:name w:val="Body 5"/>
    <w:basedOn w:val="Body"/>
    <w:rsid w:val="00B81C29"/>
    <w:pPr>
      <w:ind w:left="3402"/>
    </w:pPr>
  </w:style>
  <w:style w:type="paragraph" w:customStyle="1" w:styleId="Body6">
    <w:name w:val="Body 6"/>
    <w:basedOn w:val="Body"/>
    <w:rsid w:val="00B81C29"/>
    <w:pPr>
      <w:ind w:left="4252"/>
    </w:pPr>
  </w:style>
  <w:style w:type="paragraph" w:customStyle="1" w:styleId="Bullet1">
    <w:name w:val="Bullet 1"/>
    <w:basedOn w:val="Body"/>
    <w:rsid w:val="00B81C29"/>
    <w:pPr>
      <w:numPr>
        <w:numId w:val="5"/>
      </w:numPr>
      <w:tabs>
        <w:tab w:val="left" w:pos="850"/>
      </w:tabs>
      <w:outlineLvl w:val="0"/>
    </w:pPr>
  </w:style>
  <w:style w:type="paragraph" w:customStyle="1" w:styleId="Bullet2">
    <w:name w:val="Bullet 2"/>
    <w:basedOn w:val="Body"/>
    <w:rsid w:val="00B81C29"/>
    <w:pPr>
      <w:numPr>
        <w:ilvl w:val="1"/>
        <w:numId w:val="5"/>
      </w:numPr>
      <w:tabs>
        <w:tab w:val="left" w:pos="1701"/>
      </w:tabs>
      <w:outlineLvl w:val="1"/>
    </w:pPr>
  </w:style>
  <w:style w:type="paragraph" w:customStyle="1" w:styleId="Bullet3">
    <w:name w:val="Bullet 3"/>
    <w:basedOn w:val="Body"/>
    <w:rsid w:val="00B81C29"/>
    <w:pPr>
      <w:numPr>
        <w:ilvl w:val="2"/>
        <w:numId w:val="5"/>
      </w:numPr>
      <w:tabs>
        <w:tab w:val="left" w:pos="2551"/>
      </w:tabs>
      <w:outlineLvl w:val="2"/>
    </w:pPr>
  </w:style>
  <w:style w:type="paragraph" w:customStyle="1" w:styleId="Bullet4">
    <w:name w:val="Bullet 4"/>
    <w:basedOn w:val="Body"/>
    <w:rsid w:val="00B81C29"/>
    <w:pPr>
      <w:numPr>
        <w:ilvl w:val="3"/>
        <w:numId w:val="5"/>
      </w:numPr>
      <w:tabs>
        <w:tab w:val="left" w:pos="3402"/>
      </w:tabs>
      <w:outlineLvl w:val="3"/>
    </w:pPr>
  </w:style>
  <w:style w:type="paragraph" w:styleId="FootnoteText">
    <w:name w:val="footnote text"/>
    <w:basedOn w:val="Normal"/>
    <w:semiHidden/>
    <w:rsid w:val="00B81C29"/>
    <w:rPr>
      <w:sz w:val="16"/>
      <w:szCs w:val="16"/>
    </w:rPr>
  </w:style>
  <w:style w:type="paragraph" w:styleId="Header">
    <w:name w:val="header"/>
    <w:basedOn w:val="Normal"/>
    <w:link w:val="HeaderChar"/>
    <w:uiPriority w:val="99"/>
    <w:rsid w:val="00B81C29"/>
    <w:pPr>
      <w:tabs>
        <w:tab w:val="center" w:pos="4320"/>
        <w:tab w:val="right" w:pos="8640"/>
      </w:tabs>
    </w:pPr>
    <w:rPr>
      <w:rFonts w:cs="Times New Roman"/>
      <w:sz w:val="16"/>
      <w:lang w:val="x-none" w:eastAsia="x-none"/>
    </w:rPr>
  </w:style>
  <w:style w:type="character" w:customStyle="1" w:styleId="HeaderChar">
    <w:name w:val="Header Char"/>
    <w:link w:val="Header"/>
    <w:uiPriority w:val="99"/>
    <w:rsid w:val="00062498"/>
    <w:rPr>
      <w:rFonts w:ascii="Arial" w:hAnsi="Arial" w:cs="Arial"/>
      <w:sz w:val="16"/>
    </w:rPr>
  </w:style>
  <w:style w:type="paragraph" w:customStyle="1" w:styleId="Level2">
    <w:name w:val="Level 2"/>
    <w:basedOn w:val="Body2"/>
    <w:rsid w:val="00B81C29"/>
    <w:pPr>
      <w:numPr>
        <w:ilvl w:val="1"/>
        <w:numId w:val="4"/>
      </w:numPr>
      <w:outlineLvl w:val="1"/>
    </w:pPr>
  </w:style>
  <w:style w:type="paragraph" w:customStyle="1" w:styleId="Level1">
    <w:name w:val="Level 1"/>
    <w:basedOn w:val="Body1"/>
    <w:rsid w:val="00B81C29"/>
    <w:pPr>
      <w:numPr>
        <w:numId w:val="4"/>
      </w:numPr>
      <w:outlineLvl w:val="0"/>
    </w:pPr>
  </w:style>
  <w:style w:type="paragraph" w:customStyle="1" w:styleId="Level3">
    <w:name w:val="Level 3"/>
    <w:basedOn w:val="Body3"/>
    <w:rsid w:val="00B81C29"/>
    <w:pPr>
      <w:numPr>
        <w:ilvl w:val="2"/>
        <w:numId w:val="4"/>
      </w:numPr>
      <w:outlineLvl w:val="2"/>
    </w:pPr>
  </w:style>
  <w:style w:type="paragraph" w:customStyle="1" w:styleId="Level4">
    <w:name w:val="Level 4"/>
    <w:basedOn w:val="Body4"/>
    <w:rsid w:val="00B81C29"/>
    <w:pPr>
      <w:numPr>
        <w:ilvl w:val="3"/>
        <w:numId w:val="4"/>
      </w:numPr>
      <w:outlineLvl w:val="3"/>
    </w:pPr>
  </w:style>
  <w:style w:type="paragraph" w:customStyle="1" w:styleId="Level5">
    <w:name w:val="Level 5"/>
    <w:basedOn w:val="Body5"/>
    <w:rsid w:val="00B81C29"/>
    <w:pPr>
      <w:numPr>
        <w:ilvl w:val="4"/>
        <w:numId w:val="4"/>
      </w:numPr>
      <w:outlineLvl w:val="4"/>
    </w:pPr>
  </w:style>
  <w:style w:type="paragraph" w:customStyle="1" w:styleId="Level6">
    <w:name w:val="Level 6"/>
    <w:basedOn w:val="Body6"/>
    <w:rsid w:val="00B81C29"/>
    <w:pPr>
      <w:numPr>
        <w:ilvl w:val="5"/>
        <w:numId w:val="4"/>
      </w:numPr>
      <w:outlineLvl w:val="5"/>
    </w:pPr>
  </w:style>
  <w:style w:type="character" w:customStyle="1" w:styleId="Level1asHeadingtext">
    <w:name w:val="Level 1 as Heading (text)"/>
    <w:rsid w:val="00B81C29"/>
    <w:rPr>
      <w:b/>
      <w:bCs w:val="0"/>
      <w:caps/>
      <w:color w:val="auto"/>
    </w:rPr>
  </w:style>
  <w:style w:type="character" w:customStyle="1" w:styleId="Level2asHeadingtext">
    <w:name w:val="Level 2 as Heading (text)"/>
    <w:rsid w:val="00B81C29"/>
    <w:rPr>
      <w:b/>
      <w:bCs w:val="0"/>
      <w:color w:val="auto"/>
    </w:rPr>
  </w:style>
  <w:style w:type="character" w:customStyle="1" w:styleId="Level3asHeadingtext">
    <w:name w:val="Level 3 as Heading (text)"/>
    <w:rsid w:val="00B81C29"/>
    <w:rPr>
      <w:b/>
      <w:bCs w:val="0"/>
      <w:color w:val="auto"/>
    </w:rPr>
  </w:style>
  <w:style w:type="paragraph" w:customStyle="1" w:styleId="SubHeading">
    <w:name w:val="Sub Heading"/>
    <w:basedOn w:val="Body"/>
    <w:next w:val="Body"/>
    <w:rsid w:val="00B81C29"/>
    <w:pPr>
      <w:keepNext/>
      <w:keepLines/>
      <w:numPr>
        <w:numId w:val="3"/>
      </w:numPr>
      <w:tabs>
        <w:tab w:val="clear" w:pos="0"/>
      </w:tabs>
      <w:jc w:val="center"/>
    </w:pPr>
    <w:rPr>
      <w:b/>
      <w:caps/>
    </w:rPr>
  </w:style>
  <w:style w:type="paragraph" w:styleId="Footer">
    <w:name w:val="footer"/>
    <w:basedOn w:val="Normal"/>
    <w:link w:val="FooterChar"/>
    <w:rsid w:val="00B81C29"/>
    <w:pPr>
      <w:tabs>
        <w:tab w:val="center" w:pos="4320"/>
        <w:tab w:val="right" w:pos="8640"/>
      </w:tabs>
    </w:pPr>
    <w:rPr>
      <w:rFonts w:cs="Times New Roman"/>
      <w:sz w:val="12"/>
      <w:lang w:val="x-none" w:eastAsia="x-none"/>
    </w:rPr>
  </w:style>
  <w:style w:type="character" w:customStyle="1" w:styleId="FooterChar">
    <w:name w:val="Footer Char"/>
    <w:link w:val="Footer"/>
    <w:rsid w:val="00062498"/>
    <w:rPr>
      <w:rFonts w:ascii="Arial" w:hAnsi="Arial" w:cs="Arial"/>
      <w:sz w:val="12"/>
    </w:rPr>
  </w:style>
  <w:style w:type="paragraph" w:customStyle="1" w:styleId="MainHeading">
    <w:name w:val="Main Heading"/>
    <w:basedOn w:val="Body"/>
    <w:rsid w:val="00B81C29"/>
    <w:pPr>
      <w:keepNext/>
      <w:keepLines/>
      <w:numPr>
        <w:numId w:val="2"/>
      </w:numPr>
      <w:tabs>
        <w:tab w:val="clear" w:pos="0"/>
      </w:tabs>
      <w:jc w:val="center"/>
      <w:outlineLvl w:val="0"/>
    </w:pPr>
    <w:rPr>
      <w:b/>
      <w:caps/>
      <w:sz w:val="24"/>
    </w:rPr>
  </w:style>
  <w:style w:type="paragraph" w:styleId="EndnoteText">
    <w:name w:val="endnote text"/>
    <w:basedOn w:val="Normal"/>
    <w:semiHidden/>
    <w:rsid w:val="00B81C29"/>
  </w:style>
  <w:style w:type="paragraph" w:styleId="Index1">
    <w:name w:val="index 1"/>
    <w:basedOn w:val="Normal"/>
    <w:next w:val="Normal"/>
    <w:semiHidden/>
    <w:rsid w:val="00B81C29"/>
    <w:pPr>
      <w:ind w:left="200" w:hanging="200"/>
    </w:pPr>
  </w:style>
  <w:style w:type="paragraph" w:styleId="Index2">
    <w:name w:val="index 2"/>
    <w:basedOn w:val="Normal"/>
    <w:next w:val="Normal"/>
    <w:semiHidden/>
    <w:rsid w:val="00B81C29"/>
    <w:pPr>
      <w:ind w:left="400" w:hanging="200"/>
    </w:pPr>
  </w:style>
  <w:style w:type="paragraph" w:styleId="Index3">
    <w:name w:val="index 3"/>
    <w:basedOn w:val="Normal"/>
    <w:next w:val="Normal"/>
    <w:semiHidden/>
    <w:rsid w:val="00B81C29"/>
    <w:pPr>
      <w:ind w:left="600" w:hanging="200"/>
    </w:pPr>
  </w:style>
  <w:style w:type="paragraph" w:styleId="Index4">
    <w:name w:val="index 4"/>
    <w:basedOn w:val="Normal"/>
    <w:next w:val="Normal"/>
    <w:semiHidden/>
    <w:rsid w:val="00B81C29"/>
    <w:pPr>
      <w:ind w:left="800" w:hanging="200"/>
    </w:pPr>
  </w:style>
  <w:style w:type="paragraph" w:styleId="Index5">
    <w:name w:val="index 5"/>
    <w:basedOn w:val="Normal"/>
    <w:next w:val="Normal"/>
    <w:semiHidden/>
    <w:rsid w:val="00B81C29"/>
    <w:pPr>
      <w:ind w:left="1000" w:hanging="200"/>
    </w:pPr>
  </w:style>
  <w:style w:type="paragraph" w:styleId="Index6">
    <w:name w:val="index 6"/>
    <w:basedOn w:val="Normal"/>
    <w:next w:val="Normal"/>
    <w:semiHidden/>
    <w:rsid w:val="00B81C29"/>
    <w:pPr>
      <w:ind w:left="1200" w:hanging="200"/>
    </w:pPr>
  </w:style>
  <w:style w:type="paragraph" w:styleId="Index7">
    <w:name w:val="index 7"/>
    <w:basedOn w:val="Normal"/>
    <w:next w:val="Normal"/>
    <w:semiHidden/>
    <w:rsid w:val="00B81C29"/>
    <w:pPr>
      <w:ind w:left="1400" w:hanging="200"/>
    </w:pPr>
  </w:style>
  <w:style w:type="paragraph" w:styleId="Index8">
    <w:name w:val="index 8"/>
    <w:basedOn w:val="Normal"/>
    <w:next w:val="Normal"/>
    <w:semiHidden/>
    <w:rsid w:val="00B81C29"/>
    <w:pPr>
      <w:ind w:left="1600" w:hanging="200"/>
    </w:pPr>
  </w:style>
  <w:style w:type="paragraph" w:styleId="Index9">
    <w:name w:val="index 9"/>
    <w:basedOn w:val="Normal"/>
    <w:next w:val="Normal"/>
    <w:semiHidden/>
    <w:rsid w:val="00B81C29"/>
    <w:pPr>
      <w:ind w:left="1800" w:hanging="200"/>
    </w:pPr>
  </w:style>
  <w:style w:type="paragraph" w:styleId="TOC1">
    <w:name w:val="toc 1"/>
    <w:basedOn w:val="Body"/>
    <w:next w:val="Normal"/>
    <w:uiPriority w:val="39"/>
    <w:rsid w:val="00B81C29"/>
    <w:pPr>
      <w:tabs>
        <w:tab w:val="right" w:pos="8500"/>
      </w:tabs>
      <w:ind w:left="851" w:right="567" w:hanging="851"/>
    </w:pPr>
  </w:style>
  <w:style w:type="paragraph" w:styleId="TOC2">
    <w:name w:val="toc 2"/>
    <w:basedOn w:val="TOC1"/>
    <w:next w:val="Normal"/>
    <w:uiPriority w:val="39"/>
    <w:rsid w:val="00B81C29"/>
    <w:pPr>
      <w:ind w:left="1702"/>
    </w:pPr>
  </w:style>
  <w:style w:type="paragraph" w:styleId="TOC3">
    <w:name w:val="toc 3"/>
    <w:basedOn w:val="TOC1"/>
    <w:next w:val="Normal"/>
    <w:semiHidden/>
    <w:rsid w:val="00B81C29"/>
    <w:pPr>
      <w:ind w:left="2552"/>
    </w:pPr>
  </w:style>
  <w:style w:type="paragraph" w:styleId="TOC4">
    <w:name w:val="toc 4"/>
    <w:basedOn w:val="TOC1"/>
    <w:next w:val="Normal"/>
    <w:semiHidden/>
    <w:rsid w:val="00B81C29"/>
    <w:pPr>
      <w:ind w:left="0" w:firstLine="0"/>
    </w:pPr>
  </w:style>
  <w:style w:type="paragraph" w:styleId="TOC5">
    <w:name w:val="toc 5"/>
    <w:basedOn w:val="TOC1"/>
    <w:next w:val="Normal"/>
    <w:semiHidden/>
    <w:rsid w:val="00B81C29"/>
    <w:pPr>
      <w:ind w:firstLine="0"/>
    </w:pPr>
  </w:style>
  <w:style w:type="paragraph" w:styleId="TOC6">
    <w:name w:val="toc 6"/>
    <w:basedOn w:val="TOC1"/>
    <w:next w:val="Normal"/>
    <w:semiHidden/>
    <w:rsid w:val="00B81C29"/>
    <w:pPr>
      <w:ind w:left="1701" w:firstLine="0"/>
    </w:pPr>
  </w:style>
  <w:style w:type="paragraph" w:styleId="TOC7">
    <w:name w:val="toc 7"/>
    <w:basedOn w:val="Normal"/>
    <w:next w:val="Normal"/>
    <w:semiHidden/>
    <w:rsid w:val="00B81C29"/>
    <w:pPr>
      <w:ind w:left="1200"/>
    </w:pPr>
  </w:style>
  <w:style w:type="paragraph" w:styleId="TOC8">
    <w:name w:val="toc 8"/>
    <w:basedOn w:val="Normal"/>
    <w:next w:val="Normal"/>
    <w:semiHidden/>
    <w:rsid w:val="00B81C29"/>
    <w:pPr>
      <w:ind w:left="1400"/>
    </w:pPr>
  </w:style>
  <w:style w:type="paragraph" w:styleId="TOC9">
    <w:name w:val="toc 9"/>
    <w:basedOn w:val="Normal"/>
    <w:next w:val="Normal"/>
    <w:semiHidden/>
    <w:rsid w:val="00B81C29"/>
    <w:pPr>
      <w:ind w:left="1600"/>
    </w:pPr>
  </w:style>
  <w:style w:type="paragraph" w:customStyle="1" w:styleId="Appendix">
    <w:name w:val="Appendix #"/>
    <w:basedOn w:val="Body"/>
    <w:next w:val="SubHeading"/>
    <w:rsid w:val="00B81C29"/>
    <w:pPr>
      <w:keepNext/>
      <w:keepLines/>
      <w:numPr>
        <w:ilvl w:val="1"/>
        <w:numId w:val="1"/>
      </w:numPr>
      <w:tabs>
        <w:tab w:val="clear" w:pos="0"/>
      </w:tabs>
      <w:jc w:val="center"/>
    </w:pPr>
    <w:rPr>
      <w:b/>
    </w:rPr>
  </w:style>
  <w:style w:type="paragraph" w:customStyle="1" w:styleId="Part">
    <w:name w:val="Part #"/>
    <w:basedOn w:val="Body"/>
    <w:next w:val="SubHeading"/>
    <w:rsid w:val="00B81C29"/>
    <w:pPr>
      <w:keepNext/>
      <w:keepLines/>
      <w:numPr>
        <w:ilvl w:val="2"/>
        <w:numId w:val="1"/>
      </w:numPr>
      <w:tabs>
        <w:tab w:val="clear" w:pos="0"/>
      </w:tabs>
      <w:jc w:val="center"/>
    </w:pPr>
  </w:style>
  <w:style w:type="paragraph" w:customStyle="1" w:styleId="Schedule6">
    <w:name w:val="Schedule #"/>
    <w:basedOn w:val="Body"/>
    <w:next w:val="SubHeading"/>
    <w:rsid w:val="00B81C29"/>
    <w:pPr>
      <w:keepNext/>
      <w:keepLines/>
      <w:numPr>
        <w:numId w:val="1"/>
      </w:numPr>
      <w:tabs>
        <w:tab w:val="clear" w:pos="0"/>
      </w:tabs>
      <w:jc w:val="center"/>
    </w:pPr>
    <w:rPr>
      <w:b/>
    </w:rPr>
  </w:style>
  <w:style w:type="character" w:styleId="EndnoteReference">
    <w:name w:val="endnote reference"/>
    <w:semiHidden/>
    <w:rsid w:val="00B81C29"/>
    <w:rPr>
      <w:vertAlign w:val="superscript"/>
    </w:rPr>
  </w:style>
  <w:style w:type="character" w:styleId="FootnoteReference">
    <w:name w:val="footnote reference"/>
    <w:semiHidden/>
    <w:rsid w:val="00B81C29"/>
    <w:rPr>
      <w:vertAlign w:val="superscript"/>
    </w:rPr>
  </w:style>
  <w:style w:type="character" w:styleId="Hyperlink">
    <w:name w:val="Hyperlink"/>
    <w:uiPriority w:val="99"/>
    <w:rsid w:val="00B81C29"/>
    <w:rPr>
      <w:color w:val="0000FF"/>
      <w:u w:val="single"/>
    </w:rPr>
  </w:style>
  <w:style w:type="paragraph" w:styleId="ListBullet4">
    <w:name w:val="List Bullet 4"/>
    <w:basedOn w:val="ListBullet3"/>
    <w:rsid w:val="00B81C29"/>
    <w:pPr>
      <w:numPr>
        <w:numId w:val="6"/>
      </w:numPr>
      <w:tabs>
        <w:tab w:val="clear" w:pos="1209"/>
        <w:tab w:val="left" w:pos="1701"/>
      </w:tabs>
      <w:spacing w:before="160"/>
      <w:ind w:left="1701" w:hanging="283"/>
      <w:jc w:val="left"/>
    </w:pPr>
    <w:rPr>
      <w:rFonts w:cs="Times New Roman"/>
      <w:sz w:val="22"/>
      <w:lang w:eastAsia="en-US"/>
    </w:rPr>
  </w:style>
  <w:style w:type="paragraph" w:styleId="ListBullet3">
    <w:name w:val="List Bullet 3"/>
    <w:basedOn w:val="Normal"/>
    <w:autoRedefine/>
    <w:rsid w:val="00B81C29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rsid w:val="00B81C29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62498"/>
    <w:rPr>
      <w:rFonts w:ascii="Tahoma" w:hAnsi="Tahoma" w:cs="Tahoma"/>
      <w:sz w:val="16"/>
      <w:szCs w:val="16"/>
    </w:rPr>
  </w:style>
  <w:style w:type="paragraph" w:customStyle="1" w:styleId="text1">
    <w:name w:val="text 1"/>
    <w:basedOn w:val="Normal"/>
    <w:rsid w:val="00B81C29"/>
    <w:pPr>
      <w:spacing w:before="320" w:line="320" w:lineRule="atLeast"/>
      <w:ind w:left="720"/>
    </w:pPr>
    <w:rPr>
      <w:rFonts w:ascii="Times New Roman" w:hAnsi="Times New Roman" w:cs="Times New Roman"/>
      <w:sz w:val="23"/>
      <w:lang w:eastAsia="en-US"/>
    </w:rPr>
  </w:style>
  <w:style w:type="paragraph" w:customStyle="1" w:styleId="Indent1">
    <w:name w:val="Indent 1"/>
    <w:basedOn w:val="Normal"/>
    <w:rsid w:val="00B81C29"/>
    <w:pPr>
      <w:spacing w:before="320" w:line="320" w:lineRule="atLeast"/>
      <w:ind w:left="720" w:hanging="720"/>
    </w:pPr>
    <w:rPr>
      <w:rFonts w:ascii="Times New Roman" w:hAnsi="Times New Roman" w:cs="Times New Roman"/>
      <w:sz w:val="23"/>
      <w:lang w:eastAsia="en-US"/>
    </w:rPr>
  </w:style>
  <w:style w:type="paragraph" w:customStyle="1" w:styleId="CoverClientName">
    <w:name w:val="Cover Client Name"/>
    <w:basedOn w:val="Normal"/>
    <w:next w:val="Normal"/>
    <w:rsid w:val="00B81C29"/>
    <w:pPr>
      <w:spacing w:before="2220" w:line="720" w:lineRule="exact"/>
      <w:ind w:left="1985"/>
      <w:jc w:val="left"/>
    </w:pPr>
    <w:rPr>
      <w:rFonts w:cs="Times New Roman"/>
      <w:sz w:val="60"/>
      <w:lang w:eastAsia="en-US"/>
    </w:rPr>
  </w:style>
  <w:style w:type="paragraph" w:customStyle="1" w:styleId="CoverNarrative">
    <w:name w:val="Cover Narrative"/>
    <w:basedOn w:val="Normal"/>
    <w:rsid w:val="00B81C29"/>
    <w:pPr>
      <w:shd w:val="solid" w:color="FFFFFF" w:fill="FFFFFF"/>
      <w:spacing w:before="200" w:line="360" w:lineRule="exact"/>
      <w:ind w:left="1985"/>
      <w:jc w:val="left"/>
    </w:pPr>
    <w:rPr>
      <w:rFonts w:cs="Times New Roman"/>
      <w:sz w:val="36"/>
      <w:lang w:eastAsia="en-US"/>
    </w:rPr>
  </w:style>
  <w:style w:type="paragraph" w:customStyle="1" w:styleId="CoverDate">
    <w:name w:val="Cover Date"/>
    <w:basedOn w:val="CoverNarrative"/>
    <w:rsid w:val="00B81C29"/>
  </w:style>
  <w:style w:type="paragraph" w:styleId="TOCHeading">
    <w:name w:val="TOC Heading"/>
    <w:basedOn w:val="Normal"/>
    <w:next w:val="Normal"/>
    <w:qFormat/>
    <w:rsid w:val="00B81C29"/>
    <w:pPr>
      <w:jc w:val="left"/>
    </w:pPr>
    <w:rPr>
      <w:rFonts w:cs="Times New Roman"/>
      <w:b/>
      <w:sz w:val="26"/>
      <w:lang w:eastAsia="en-US"/>
    </w:rPr>
  </w:style>
  <w:style w:type="table" w:styleId="TableGrid">
    <w:name w:val="Table Grid"/>
    <w:basedOn w:val="TableNormal"/>
    <w:rsid w:val="00AD3BF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2932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bodybulleted6aboveandblow">
    <w:name w:val="body bulleted 6 above and blow"/>
    <w:basedOn w:val="Normal"/>
    <w:rsid w:val="00352932"/>
    <w:pPr>
      <w:numPr>
        <w:numId w:val="8"/>
      </w:numPr>
      <w:tabs>
        <w:tab w:val="num" w:pos="1080"/>
      </w:tabs>
      <w:spacing w:before="120" w:after="120"/>
      <w:ind w:left="1077" w:hanging="357"/>
      <w:jc w:val="left"/>
    </w:pPr>
    <w:rPr>
      <w:rFonts w:cs="Times New Roman"/>
      <w:sz w:val="22"/>
      <w:lang w:eastAsia="en-US"/>
    </w:rPr>
  </w:style>
  <w:style w:type="paragraph" w:customStyle="1" w:styleId="bluebodybulleted6aboveandbelow">
    <w:name w:val="blue body bulleted 6 above and below"/>
    <w:basedOn w:val="bodybulleted6aboveandblow"/>
    <w:rsid w:val="00352932"/>
    <w:rPr>
      <w:color w:val="99CCFF"/>
    </w:rPr>
  </w:style>
  <w:style w:type="character" w:styleId="CommentReference">
    <w:name w:val="annotation reference"/>
    <w:rsid w:val="00B1356B"/>
    <w:rPr>
      <w:sz w:val="16"/>
      <w:szCs w:val="16"/>
    </w:rPr>
  </w:style>
  <w:style w:type="paragraph" w:customStyle="1" w:styleId="Schedule0">
    <w:name w:val="Schedule 0"/>
    <w:basedOn w:val="BodyText"/>
    <w:next w:val="BodyText"/>
    <w:rsid w:val="00970CA6"/>
    <w:pPr>
      <w:numPr>
        <w:numId w:val="9"/>
      </w:numPr>
      <w:tabs>
        <w:tab w:val="num" w:pos="360"/>
        <w:tab w:val="left" w:pos="907"/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ind w:firstLine="0"/>
      <w:jc w:val="both"/>
    </w:pPr>
    <w:rPr>
      <w:rFonts w:ascii="Tahoma" w:hAnsi="Tahoma" w:cs="Tahoma"/>
      <w:b w:val="0"/>
      <w:bCs w:val="0"/>
      <w:vanish/>
      <w:color w:val="FF0000"/>
      <w:sz w:val="20"/>
    </w:rPr>
  </w:style>
  <w:style w:type="paragraph" w:customStyle="1" w:styleId="Schedule1">
    <w:name w:val="Schedule 1"/>
    <w:basedOn w:val="Schedule0"/>
    <w:next w:val="BodyText"/>
    <w:rsid w:val="00970CA6"/>
    <w:pPr>
      <w:keepNext/>
      <w:numPr>
        <w:ilvl w:val="1"/>
      </w:numPr>
      <w:tabs>
        <w:tab w:val="num" w:pos="360"/>
        <w:tab w:val="left" w:pos="907"/>
      </w:tabs>
      <w:ind w:firstLine="0"/>
      <w:outlineLvl w:val="0"/>
    </w:pPr>
    <w:rPr>
      <w:b/>
      <w:vanish w:val="0"/>
      <w:color w:val="auto"/>
    </w:rPr>
  </w:style>
  <w:style w:type="paragraph" w:customStyle="1" w:styleId="Schedule2">
    <w:name w:val="Schedule 2"/>
    <w:basedOn w:val="Schedule1"/>
    <w:next w:val="BodyText"/>
    <w:rsid w:val="00970CA6"/>
    <w:pPr>
      <w:keepNext w:val="0"/>
      <w:numPr>
        <w:ilvl w:val="2"/>
      </w:numPr>
      <w:tabs>
        <w:tab w:val="clear" w:pos="1007"/>
        <w:tab w:val="num" w:pos="360"/>
      </w:tabs>
      <w:ind w:left="907" w:firstLine="0"/>
      <w:outlineLvl w:val="1"/>
    </w:pPr>
  </w:style>
  <w:style w:type="paragraph" w:customStyle="1" w:styleId="Schedule3">
    <w:name w:val="Schedule 3"/>
    <w:basedOn w:val="Schedule2"/>
    <w:next w:val="BodyText"/>
    <w:rsid w:val="00970CA6"/>
    <w:pPr>
      <w:numPr>
        <w:ilvl w:val="3"/>
      </w:numPr>
      <w:tabs>
        <w:tab w:val="clear" w:pos="1644"/>
        <w:tab w:val="clear" w:pos="1937"/>
        <w:tab w:val="num" w:pos="360"/>
      </w:tabs>
      <w:ind w:left="907" w:firstLine="0"/>
      <w:outlineLvl w:val="2"/>
    </w:pPr>
  </w:style>
  <w:style w:type="paragraph" w:customStyle="1" w:styleId="Schedule4">
    <w:name w:val="Schedule 4"/>
    <w:basedOn w:val="Schedule3"/>
    <w:next w:val="BodyText"/>
    <w:rsid w:val="00970CA6"/>
    <w:pPr>
      <w:numPr>
        <w:ilvl w:val="5"/>
      </w:numPr>
      <w:tabs>
        <w:tab w:val="clear" w:pos="2381"/>
        <w:tab w:val="num" w:pos="360"/>
        <w:tab w:val="num" w:pos="4252"/>
      </w:tabs>
      <w:ind w:left="4252" w:hanging="850"/>
      <w:outlineLvl w:val="3"/>
    </w:pPr>
  </w:style>
  <w:style w:type="paragraph" w:customStyle="1" w:styleId="Schedule5">
    <w:name w:val="Schedule 5"/>
    <w:basedOn w:val="Schedule4"/>
    <w:next w:val="BodyText"/>
    <w:rsid w:val="00970CA6"/>
    <w:pPr>
      <w:numPr>
        <w:ilvl w:val="6"/>
      </w:numPr>
      <w:tabs>
        <w:tab w:val="clear" w:pos="3119"/>
        <w:tab w:val="num" w:pos="0"/>
        <w:tab w:val="num" w:pos="360"/>
      </w:tabs>
      <w:ind w:left="0" w:firstLine="0"/>
      <w:outlineLvl w:val="4"/>
    </w:pPr>
  </w:style>
  <w:style w:type="paragraph" w:customStyle="1" w:styleId="Schedule60">
    <w:name w:val="Schedule 6"/>
    <w:basedOn w:val="Schedule5"/>
    <w:next w:val="BodyText"/>
    <w:rsid w:val="00970CA6"/>
    <w:pPr>
      <w:numPr>
        <w:ilvl w:val="7"/>
      </w:numPr>
      <w:tabs>
        <w:tab w:val="clear" w:pos="3119"/>
        <w:tab w:val="num" w:pos="0"/>
        <w:tab w:val="num" w:pos="360"/>
      </w:tabs>
      <w:ind w:left="0" w:firstLine="0"/>
      <w:outlineLvl w:val="5"/>
    </w:pPr>
  </w:style>
  <w:style w:type="paragraph" w:customStyle="1" w:styleId="Schedule7">
    <w:name w:val="Schedule 7"/>
    <w:basedOn w:val="Schedule60"/>
    <w:next w:val="BodyText"/>
    <w:rsid w:val="00970CA6"/>
    <w:pPr>
      <w:numPr>
        <w:ilvl w:val="0"/>
        <w:numId w:val="0"/>
      </w:numPr>
      <w:outlineLvl w:val="6"/>
    </w:pPr>
  </w:style>
  <w:style w:type="paragraph" w:customStyle="1" w:styleId="ScheduleList">
    <w:name w:val="Schedule List"/>
    <w:basedOn w:val="Schedule0"/>
    <w:next w:val="BodyText"/>
    <w:semiHidden/>
    <w:rsid w:val="00970CA6"/>
    <w:pPr>
      <w:numPr>
        <w:numId w:val="0"/>
      </w:numPr>
      <w:tabs>
        <w:tab w:val="clear" w:pos="1644"/>
        <w:tab w:val="clear" w:pos="2381"/>
        <w:tab w:val="num" w:pos="360"/>
        <w:tab w:val="left" w:pos="907"/>
      </w:tabs>
      <w:ind w:left="1644" w:hanging="737"/>
    </w:pPr>
  </w:style>
  <w:style w:type="paragraph" w:customStyle="1" w:styleId="NewBullet1">
    <w:name w:val="NewBullet1"/>
    <w:basedOn w:val="Normal"/>
    <w:rsid w:val="00063087"/>
    <w:pPr>
      <w:numPr>
        <w:numId w:val="10"/>
      </w:numPr>
      <w:tabs>
        <w:tab w:val="left" w:pos="1644"/>
        <w:tab w:val="left" w:pos="2381"/>
        <w:tab w:val="left" w:pos="3119"/>
        <w:tab w:val="left" w:pos="3856"/>
        <w:tab w:val="left" w:pos="4593"/>
        <w:tab w:val="left" w:pos="5330"/>
        <w:tab w:val="left" w:pos="6067"/>
      </w:tabs>
      <w:suppressAutoHyphens/>
      <w:spacing w:before="240"/>
    </w:pPr>
    <w:rPr>
      <w:rFonts w:ascii="Tahoma" w:hAnsi="Tahoma" w:cs="Tahoma"/>
      <w:lang w:eastAsia="en-US"/>
    </w:rPr>
  </w:style>
  <w:style w:type="paragraph" w:customStyle="1" w:styleId="HeadingList">
    <w:name w:val="Heading List"/>
    <w:basedOn w:val="Heading0"/>
    <w:semiHidden/>
    <w:rsid w:val="00063087"/>
    <w:pPr>
      <w:numPr>
        <w:ilvl w:val="4"/>
      </w:numPr>
    </w:pPr>
  </w:style>
  <w:style w:type="paragraph" w:customStyle="1" w:styleId="Default">
    <w:name w:val="Default"/>
    <w:rsid w:val="0019374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chHeadDes">
    <w:name w:val="SchHeadDes"/>
    <w:basedOn w:val="Default"/>
    <w:next w:val="Default"/>
    <w:rsid w:val="0019374A"/>
    <w:rPr>
      <w:color w:val="auto"/>
    </w:rPr>
  </w:style>
  <w:style w:type="paragraph" w:customStyle="1" w:styleId="MarginText">
    <w:name w:val="Margin Text"/>
    <w:basedOn w:val="Default"/>
    <w:next w:val="Default"/>
    <w:rsid w:val="0019374A"/>
    <w:rPr>
      <w:color w:val="auto"/>
    </w:rPr>
  </w:style>
  <w:style w:type="paragraph" w:customStyle="1" w:styleId="SchHead">
    <w:name w:val="SchHead"/>
    <w:basedOn w:val="MarginText"/>
    <w:next w:val="SchHeadDes"/>
    <w:rsid w:val="00647FAF"/>
    <w:pPr>
      <w:autoSpaceDE/>
      <w:autoSpaceDN/>
      <w:adjustRightInd/>
      <w:spacing w:after="240"/>
      <w:jc w:val="center"/>
    </w:pPr>
    <w:rPr>
      <w:rFonts w:ascii="Verdana" w:hAnsi="Verdana"/>
      <w:b/>
      <w:caps/>
      <w:sz w:val="20"/>
      <w:szCs w:val="20"/>
    </w:rPr>
  </w:style>
  <w:style w:type="paragraph" w:customStyle="1" w:styleId="Level7Number">
    <w:name w:val="Level 7 Number"/>
    <w:basedOn w:val="BodyText"/>
    <w:rsid w:val="009E7D9F"/>
    <w:pPr>
      <w:spacing w:before="320" w:line="320" w:lineRule="atLeast"/>
      <w:jc w:val="both"/>
    </w:pPr>
    <w:rPr>
      <w:rFonts w:ascii="Times New Roman" w:hAnsi="Times New Roman"/>
      <w:b w:val="0"/>
      <w:bCs w:val="0"/>
      <w:sz w:val="23"/>
    </w:rPr>
  </w:style>
  <w:style w:type="paragraph" w:styleId="ListNumber5">
    <w:name w:val="List Number 5"/>
    <w:basedOn w:val="Normal"/>
    <w:rsid w:val="00F24C95"/>
    <w:pPr>
      <w:numPr>
        <w:numId w:val="12"/>
      </w:numPr>
    </w:pPr>
  </w:style>
  <w:style w:type="paragraph" w:styleId="CommentText">
    <w:name w:val="annotation text"/>
    <w:basedOn w:val="Normal"/>
    <w:semiHidden/>
    <w:rsid w:val="006E7F75"/>
  </w:style>
  <w:style w:type="paragraph" w:styleId="CommentSubject">
    <w:name w:val="annotation subject"/>
    <w:basedOn w:val="CommentText"/>
    <w:next w:val="CommentText"/>
    <w:semiHidden/>
    <w:rsid w:val="006E7F75"/>
    <w:rPr>
      <w:b/>
      <w:bCs/>
    </w:rPr>
  </w:style>
  <w:style w:type="paragraph" w:styleId="Revision">
    <w:name w:val="Revision"/>
    <w:hidden/>
    <w:uiPriority w:val="99"/>
    <w:semiHidden/>
    <w:rsid w:val="002454A4"/>
    <w:rPr>
      <w:rFonts w:ascii="Arial" w:hAnsi="Arial" w:cs="Ari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259F1"/>
    <w:pPr>
      <w:spacing w:after="120" w:line="480" w:lineRule="auto"/>
      <w:ind w:left="283"/>
    </w:pPr>
    <w:rPr>
      <w:rFonts w:cs="Times New Roman"/>
      <w:lang w:val="x-none"/>
    </w:rPr>
  </w:style>
  <w:style w:type="character" w:customStyle="1" w:styleId="BodyTextIndent2Char">
    <w:name w:val="Body Text Indent 2 Char"/>
    <w:link w:val="BodyTextIndent2"/>
    <w:uiPriority w:val="99"/>
    <w:semiHidden/>
    <w:rsid w:val="007259F1"/>
    <w:rPr>
      <w:rFonts w:ascii="Arial" w:hAnsi="Arial" w:cs="Arial"/>
      <w:lang w:eastAsia="en-GB"/>
    </w:rPr>
  </w:style>
  <w:style w:type="character" w:customStyle="1" w:styleId="DeltaViewInsertion">
    <w:name w:val="DeltaView Insertion"/>
    <w:uiPriority w:val="99"/>
    <w:rsid w:val="009476AB"/>
    <w:rPr>
      <w:color w:val="0000FF"/>
      <w:u w:val="double"/>
    </w:rPr>
  </w:style>
  <w:style w:type="paragraph" w:styleId="ListBullet">
    <w:name w:val="List Bullet"/>
    <w:basedOn w:val="Normal"/>
    <w:rsid w:val="00B228D6"/>
    <w:pPr>
      <w:numPr>
        <w:numId w:val="13"/>
      </w:numPr>
    </w:pPr>
  </w:style>
  <w:style w:type="paragraph" w:styleId="NormalWeb">
    <w:name w:val="Normal (Web)"/>
    <w:basedOn w:val="Normal"/>
    <w:uiPriority w:val="99"/>
    <w:rsid w:val="007B5C82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sNoHeading2">
    <w:name w:val="ssNoHeading2"/>
    <w:basedOn w:val="Default"/>
    <w:next w:val="Default"/>
    <w:uiPriority w:val="99"/>
    <w:rsid w:val="00062498"/>
    <w:rPr>
      <w:rFonts w:ascii="Arial" w:eastAsia="Calibri" w:hAnsi="Arial" w:cs="Arial"/>
      <w:color w:val="auto"/>
      <w:lang w:eastAsia="en-US"/>
    </w:rPr>
  </w:style>
  <w:style w:type="paragraph" w:customStyle="1" w:styleId="ssNoHeading3">
    <w:name w:val="ssNoHeading3"/>
    <w:basedOn w:val="Default"/>
    <w:next w:val="Default"/>
    <w:uiPriority w:val="99"/>
    <w:rsid w:val="00062498"/>
    <w:rPr>
      <w:rFonts w:ascii="Arial" w:eastAsia="Calibri" w:hAnsi="Arial" w:cs="Arial"/>
      <w:color w:val="auto"/>
      <w:lang w:eastAsia="en-US"/>
    </w:rPr>
  </w:style>
  <w:style w:type="paragraph" w:customStyle="1" w:styleId="ssPara1">
    <w:name w:val="ssPara1"/>
    <w:basedOn w:val="Default"/>
    <w:next w:val="Default"/>
    <w:uiPriority w:val="99"/>
    <w:rsid w:val="00062498"/>
    <w:rPr>
      <w:rFonts w:ascii="Arial" w:eastAsia="Calibri" w:hAnsi="Arial" w:cs="Arial"/>
      <w:color w:val="auto"/>
      <w:lang w:eastAsia="en-US"/>
    </w:rPr>
  </w:style>
  <w:style w:type="paragraph" w:customStyle="1" w:styleId="ssNoHeading1">
    <w:name w:val="ssNoHeading1"/>
    <w:basedOn w:val="Default"/>
    <w:next w:val="Default"/>
    <w:uiPriority w:val="99"/>
    <w:rsid w:val="00062498"/>
    <w:rPr>
      <w:rFonts w:ascii="Arial" w:eastAsia="Calibri" w:hAnsi="Arial" w:cs="Arial"/>
      <w:color w:val="auto"/>
      <w:lang w:eastAsia="en-US"/>
    </w:rPr>
  </w:style>
  <w:style w:type="paragraph" w:customStyle="1" w:styleId="ssqPart">
    <w:name w:val="ssqPart"/>
    <w:basedOn w:val="Default"/>
    <w:next w:val="Default"/>
    <w:uiPriority w:val="99"/>
    <w:rsid w:val="00062498"/>
    <w:rPr>
      <w:rFonts w:ascii="Arial" w:eastAsia="Calibri" w:hAnsi="Arial" w:cs="Arial"/>
      <w:color w:val="auto"/>
      <w:lang w:eastAsia="en-US"/>
    </w:rPr>
  </w:style>
  <w:style w:type="paragraph" w:customStyle="1" w:styleId="ssPara2">
    <w:name w:val="ssPara2"/>
    <w:basedOn w:val="Default"/>
    <w:next w:val="Default"/>
    <w:uiPriority w:val="99"/>
    <w:rsid w:val="00062498"/>
    <w:rPr>
      <w:rFonts w:ascii="Arial" w:eastAsia="Calibri" w:hAnsi="Arial" w:cs="Arial"/>
      <w:color w:val="auto"/>
      <w:lang w:eastAsia="en-US"/>
    </w:rPr>
  </w:style>
  <w:style w:type="paragraph" w:customStyle="1" w:styleId="ssNoHeading5">
    <w:name w:val="ssNoHeading5"/>
    <w:basedOn w:val="Default"/>
    <w:next w:val="Default"/>
    <w:uiPriority w:val="99"/>
    <w:rsid w:val="00062498"/>
    <w:rPr>
      <w:rFonts w:ascii="Arial" w:eastAsia="Calibri" w:hAnsi="Arial" w:cs="Arial"/>
      <w:color w:val="auto"/>
      <w:lang w:eastAsia="en-US"/>
    </w:rPr>
  </w:style>
  <w:style w:type="paragraph" w:customStyle="1" w:styleId="ssNoHeading4">
    <w:name w:val="ssNoHeading4"/>
    <w:basedOn w:val="Default"/>
    <w:next w:val="Default"/>
    <w:uiPriority w:val="99"/>
    <w:rsid w:val="00062498"/>
    <w:rPr>
      <w:rFonts w:ascii="Arial" w:eastAsia="Calibri" w:hAnsi="Arial" w:cs="Arial"/>
      <w:color w:val="auto"/>
      <w:lang w:eastAsia="en-US"/>
    </w:rPr>
  </w:style>
  <w:style w:type="paragraph" w:customStyle="1" w:styleId="ssNoHeading6">
    <w:name w:val="ssNoHeading6"/>
    <w:basedOn w:val="Default"/>
    <w:next w:val="Default"/>
    <w:uiPriority w:val="99"/>
    <w:rsid w:val="00062498"/>
    <w:rPr>
      <w:rFonts w:ascii="Arial" w:eastAsia="Calibri" w:hAnsi="Arial" w:cs="Arial"/>
      <w:color w:val="auto"/>
      <w:lang w:eastAsia="en-US"/>
    </w:rPr>
  </w:style>
  <w:style w:type="paragraph" w:styleId="NoSpacing">
    <w:name w:val="No Spacing"/>
    <w:uiPriority w:val="1"/>
    <w:qFormat/>
    <w:rsid w:val="00022582"/>
    <w:pPr>
      <w:jc w:val="both"/>
    </w:pPr>
    <w:rPr>
      <w:rFonts w:ascii="Arial" w:hAnsi="Arial" w:cs="Arial"/>
    </w:rPr>
  </w:style>
  <w:style w:type="paragraph" w:customStyle="1" w:styleId="Schedule">
    <w:name w:val="Schedule"/>
    <w:basedOn w:val="Normal"/>
    <w:semiHidden/>
    <w:rsid w:val="00DF14FA"/>
    <w:pPr>
      <w:keepNext/>
      <w:numPr>
        <w:numId w:val="14"/>
      </w:numPr>
      <w:spacing w:after="240"/>
      <w:jc w:val="center"/>
    </w:pPr>
    <w:rPr>
      <w:rFonts w:ascii="Verdana" w:hAnsi="Verdana" w:cs="Times New Roman"/>
      <w:b/>
      <w:caps/>
      <w:sz w:val="24"/>
    </w:rPr>
  </w:style>
  <w:style w:type="paragraph" w:customStyle="1" w:styleId="aBankingDefinition">
    <w:name w:val="(a) Banking Definition"/>
    <w:basedOn w:val="Body"/>
    <w:rsid w:val="00DF14FA"/>
    <w:pPr>
      <w:numPr>
        <w:numId w:val="15"/>
      </w:numPr>
      <w:spacing w:line="312" w:lineRule="auto"/>
    </w:pPr>
    <w:rPr>
      <w:rFonts w:ascii="Verdana" w:hAnsi="Verdana" w:cs="Times New Roman"/>
    </w:rPr>
  </w:style>
  <w:style w:type="paragraph" w:customStyle="1" w:styleId="iBankingDefinition">
    <w:name w:val="(i) Banking Definition"/>
    <w:basedOn w:val="aBankingDefinition"/>
    <w:rsid w:val="00DF14FA"/>
    <w:pPr>
      <w:numPr>
        <w:ilvl w:val="1"/>
      </w:numPr>
    </w:pPr>
  </w:style>
  <w:style w:type="character" w:customStyle="1" w:styleId="style11">
    <w:name w:val="style11"/>
    <w:rsid w:val="00A91730"/>
    <w:rPr>
      <w:color w:val="FFFFFF"/>
    </w:rPr>
  </w:style>
  <w:style w:type="character" w:styleId="Strong">
    <w:name w:val="Strong"/>
    <w:uiPriority w:val="22"/>
    <w:qFormat/>
    <w:rsid w:val="00A91730"/>
    <w:rPr>
      <w:b/>
      <w:bCs/>
    </w:rPr>
  </w:style>
  <w:style w:type="paragraph" w:customStyle="1" w:styleId="aDefinition">
    <w:name w:val="(a) Definition"/>
    <w:basedOn w:val="Body"/>
    <w:qFormat/>
    <w:rsid w:val="00064A15"/>
    <w:pPr>
      <w:tabs>
        <w:tab w:val="num" w:pos="1777"/>
      </w:tabs>
      <w:ind w:left="1777" w:hanging="360"/>
    </w:pPr>
    <w:rPr>
      <w:rFonts w:ascii="Verdana" w:hAnsi="Verdana" w:cs="Times New Roman"/>
      <w:sz w:val="18"/>
      <w:szCs w:val="18"/>
      <w:lang w:eastAsia="zh-CN"/>
    </w:rPr>
  </w:style>
  <w:style w:type="paragraph" w:customStyle="1" w:styleId="iDefinition">
    <w:name w:val="(i) Definition"/>
    <w:basedOn w:val="Body"/>
    <w:qFormat/>
    <w:rsid w:val="00064A15"/>
    <w:pPr>
      <w:tabs>
        <w:tab w:val="num" w:pos="2486"/>
      </w:tabs>
      <w:ind w:left="2486" w:hanging="360"/>
    </w:pPr>
    <w:rPr>
      <w:rFonts w:ascii="Verdana" w:hAnsi="Verdana" w:cs="Times New Roman"/>
      <w:sz w:val="18"/>
      <w:szCs w:val="18"/>
      <w:lang w:eastAsia="zh-CN"/>
    </w:rPr>
  </w:style>
  <w:style w:type="character" w:customStyle="1" w:styleId="BodyChar">
    <w:name w:val="Body Char"/>
    <w:link w:val="Body"/>
    <w:locked/>
    <w:rsid w:val="00064A15"/>
    <w:rPr>
      <w:rFonts w:ascii="Arial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1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6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6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5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0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2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0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insent%20Masons%20Templates\General\Blank%20A4%20Documen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17A264F9533E489C044106472CDD89" ma:contentTypeVersion="11" ma:contentTypeDescription="Create a new document." ma:contentTypeScope="" ma:versionID="4fe89634a559435c4ec1cc9842630cda">
  <xsd:schema xmlns:xsd="http://www.w3.org/2001/XMLSchema" xmlns:xs="http://www.w3.org/2001/XMLSchema" xmlns:p="http://schemas.microsoft.com/office/2006/metadata/properties" xmlns:ns2="9f24b929-9d8e-449e-9698-d7acbaa5c619" xmlns:ns3="4f4f4c2b-e4e4-4984-b9e8-be3f8060495d" targetNamespace="http://schemas.microsoft.com/office/2006/metadata/properties" ma:root="true" ma:fieldsID="c887e3d546e34d9d40a4a53882553ea8" ns2:_="" ns3:_="">
    <xsd:import namespace="9f24b929-9d8e-449e-9698-d7acbaa5c619"/>
    <xsd:import namespace="4f4f4c2b-e4e4-4984-b9e8-be3f806049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24b929-9d8e-449e-9698-d7acbaa5c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f4c2b-e4e4-4984-b9e8-be3f806049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A0A91-274D-4011-B65D-F54BAADE64BB}">
  <ds:schemaRefs>
    <ds:schemaRef ds:uri="4f4f4c2b-e4e4-4984-b9e8-be3f8060495d"/>
    <ds:schemaRef ds:uri="http://purl.org/dc/elements/1.1/"/>
    <ds:schemaRef ds:uri="http://schemas.microsoft.com/office/2006/metadata/properties"/>
    <ds:schemaRef ds:uri="http://purl.org/dc/terms/"/>
    <ds:schemaRef ds:uri="9f24b929-9d8e-449e-9698-d7acbaa5c6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1D96D50-657F-47A5-8854-3B6C417D9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24b929-9d8e-449e-9698-d7acbaa5c619"/>
    <ds:schemaRef ds:uri="4f4f4c2b-e4e4-4984-b9e8-be3f806049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42D8B3-1ACC-4FAC-B0EB-F70FC940B5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F1E7E5-1614-42B1-A978-E36422C97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A4 Document.dot</Template>
  <TotalTime>0</TotalTime>
  <Pages>4</Pages>
  <Words>601</Words>
  <Characters>3177</Characters>
  <Application>Microsoft Office Word</Application>
  <DocSecurity>0</DocSecurity>
  <Lines>288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NOT_L001\5594038\3</vt:lpstr>
    </vt:vector>
  </TitlesOfParts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NOT_L001\5594038\3</dc:title>
  <dc:subject/>
  <dc:creator/>
  <cp:keywords/>
  <cp:lastModifiedBy/>
  <cp:revision>1</cp:revision>
  <cp:lastPrinted>2013-01-15T03:47:00Z</cp:lastPrinted>
  <dcterms:created xsi:type="dcterms:W3CDTF">2020-10-13T18:31:00Z</dcterms:created>
  <dcterms:modified xsi:type="dcterms:W3CDTF">2020-10-23T13:39:00Z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erence">
    <vt:lpwstr>20\21733819.2\JEAW</vt:lpwstr>
  </property>
  <property fmtid="{D5CDD505-2E9C-101B-9397-08002B2CF9AE}" pid="3" name="ActionID">
    <vt:lpwstr>Blank</vt:lpwstr>
  </property>
  <property fmtid="{D5CDD505-2E9C-101B-9397-08002B2CF9AE}" pid="4" name="PrintMode">
    <vt:lpwstr>White</vt:lpwstr>
  </property>
  <property fmtid="{D5CDD505-2E9C-101B-9397-08002B2CF9AE}" pid="5" name="ClientID">
    <vt:lpwstr>327129</vt:lpwstr>
  </property>
  <property fmtid="{D5CDD505-2E9C-101B-9397-08002B2CF9AE}" pid="6" name="MatterID">
    <vt:lpwstr>000616</vt:lpwstr>
  </property>
  <property fmtid="{D5CDD505-2E9C-101B-9397-08002B2CF9AE}" pid="7" name="DocType">
    <vt:lpwstr>DOC</vt:lpwstr>
  </property>
  <property fmtid="{D5CDD505-2E9C-101B-9397-08002B2CF9AE}" pid="8" name="MSIP_Label_82fa3fd3-029b-403d-91b4-1dc930cb0e60_Enabled">
    <vt:lpwstr>true</vt:lpwstr>
  </property>
  <property fmtid="{D5CDD505-2E9C-101B-9397-08002B2CF9AE}" pid="9" name="MSIP_Label_82fa3fd3-029b-403d-91b4-1dc930cb0e60_SetDate">
    <vt:lpwstr>2020-10-08T10:04:03Z</vt:lpwstr>
  </property>
  <property fmtid="{D5CDD505-2E9C-101B-9397-08002B2CF9AE}" pid="10" name="MSIP_Label_82fa3fd3-029b-403d-91b4-1dc930cb0e60_Method">
    <vt:lpwstr>Standard</vt:lpwstr>
  </property>
  <property fmtid="{D5CDD505-2E9C-101B-9397-08002B2CF9AE}" pid="11" name="MSIP_Label_82fa3fd3-029b-403d-91b4-1dc930cb0e60_Name">
    <vt:lpwstr>82fa3fd3-029b-403d-91b4-1dc930cb0e60</vt:lpwstr>
  </property>
  <property fmtid="{D5CDD505-2E9C-101B-9397-08002B2CF9AE}" pid="12" name="MSIP_Label_82fa3fd3-029b-403d-91b4-1dc930cb0e60_SiteId">
    <vt:lpwstr>4ae48b41-0137-4599-8661-fc641fe77bea</vt:lpwstr>
  </property>
  <property fmtid="{D5CDD505-2E9C-101B-9397-08002B2CF9AE}" pid="13" name="MSIP_Label_82fa3fd3-029b-403d-91b4-1dc930cb0e60_ActionId">
    <vt:lpwstr>33a47e0c-3892-4836-a349-115fe8411526</vt:lpwstr>
  </property>
  <property fmtid="{D5CDD505-2E9C-101B-9397-08002B2CF9AE}" pid="14" name="MSIP_Label_82fa3fd3-029b-403d-91b4-1dc930cb0e60_ContentBits">
    <vt:lpwstr>0</vt:lpwstr>
  </property>
  <property fmtid="{D5CDD505-2E9C-101B-9397-08002B2CF9AE}" pid="15" name="ContentTypeId">
    <vt:lpwstr>0x010100D417A264F9533E489C044106472CDD89</vt:lpwstr>
  </property>
</Properties>
</file>